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56C" w:rsidRDefault="0090456C" w:rsidP="0090456C">
      <w:pPr>
        <w:widowControl w:val="0"/>
        <w:spacing w:after="0" w:line="360" w:lineRule="auto"/>
        <w:jc w:val="both"/>
        <w:rPr>
          <w:rFonts w:ascii="Arial" w:hAnsi="Arial" w:cs="Arial"/>
          <w:b/>
          <w:sz w:val="28"/>
          <w:szCs w:val="28"/>
        </w:rPr>
      </w:pPr>
      <w:bookmarkStart w:id="0" w:name="_Toc479084832"/>
      <w:bookmarkStart w:id="1" w:name="_Toc457833883"/>
      <w:bookmarkStart w:id="2" w:name="_Toc464988141"/>
      <w:bookmarkStart w:id="3" w:name="_Toc478562794"/>
      <w:r w:rsidRPr="001C3A28">
        <w:rPr>
          <w:rFonts w:ascii="Arial" w:hAnsi="Arial" w:cs="Arial"/>
          <w:b/>
          <w:sz w:val="28"/>
          <w:szCs w:val="28"/>
        </w:rPr>
        <w:t xml:space="preserve">Anexo 1. </w:t>
      </w:r>
    </w:p>
    <w:p w:rsidR="00153262" w:rsidRDefault="00153262" w:rsidP="0090456C">
      <w:pPr>
        <w:widowControl w:val="0"/>
        <w:spacing w:after="0" w:line="360" w:lineRule="auto"/>
        <w:jc w:val="both"/>
        <w:rPr>
          <w:rFonts w:ascii="Arial" w:hAnsi="Arial" w:cs="Arial"/>
          <w:b/>
          <w:sz w:val="28"/>
          <w:szCs w:val="28"/>
        </w:rPr>
      </w:pPr>
    </w:p>
    <w:p w:rsidR="0090456C" w:rsidRPr="001C3A28" w:rsidRDefault="0090456C" w:rsidP="0090456C">
      <w:pPr>
        <w:widowControl w:val="0"/>
        <w:spacing w:after="0" w:line="360" w:lineRule="auto"/>
        <w:jc w:val="both"/>
        <w:rPr>
          <w:rFonts w:ascii="Arial" w:eastAsia="Calibri" w:hAnsi="Arial" w:cs="Arial"/>
          <w:b/>
          <w:sz w:val="28"/>
          <w:szCs w:val="28"/>
          <w:lang w:val="es-ES" w:eastAsia="hi-IN" w:bidi="hi-IN"/>
        </w:rPr>
      </w:pPr>
      <w:r w:rsidRPr="001C3A28">
        <w:rPr>
          <w:rFonts w:ascii="Arial" w:eastAsia="Calibri" w:hAnsi="Arial" w:cs="Arial"/>
          <w:b/>
          <w:sz w:val="28"/>
          <w:szCs w:val="28"/>
          <w:lang w:val="es-ES" w:eastAsia="hi-IN" w:bidi="hi-IN"/>
        </w:rPr>
        <w:t xml:space="preserve">Relevamiento de </w:t>
      </w:r>
      <w:r>
        <w:rPr>
          <w:rFonts w:ascii="Arial" w:eastAsia="Calibri" w:hAnsi="Arial" w:cs="Arial"/>
          <w:b/>
          <w:sz w:val="28"/>
          <w:szCs w:val="28"/>
          <w:lang w:val="es-ES" w:eastAsia="hi-IN" w:bidi="hi-IN"/>
        </w:rPr>
        <w:t>B</w:t>
      </w:r>
      <w:r w:rsidRPr="001C3A28">
        <w:rPr>
          <w:rFonts w:ascii="Arial" w:eastAsia="Calibri" w:hAnsi="Arial" w:cs="Arial"/>
          <w:b/>
          <w:sz w:val="28"/>
          <w:szCs w:val="28"/>
          <w:lang w:val="es-ES" w:eastAsia="hi-IN" w:bidi="hi-IN"/>
        </w:rPr>
        <w:t xml:space="preserve">iodiversidad en Finca San José de </w:t>
      </w:r>
      <w:proofErr w:type="spellStart"/>
      <w:r w:rsidRPr="001C3A28">
        <w:rPr>
          <w:rFonts w:ascii="Arial" w:eastAsia="Calibri" w:hAnsi="Arial" w:cs="Arial"/>
          <w:b/>
          <w:sz w:val="28"/>
          <w:szCs w:val="28"/>
          <w:lang w:val="es-ES" w:eastAsia="hi-IN" w:bidi="hi-IN"/>
        </w:rPr>
        <w:t>Pocoy</w:t>
      </w:r>
      <w:proofErr w:type="spellEnd"/>
      <w:r w:rsidRPr="001C3A28">
        <w:rPr>
          <w:rFonts w:ascii="Arial" w:eastAsia="Calibri" w:hAnsi="Arial" w:cs="Arial"/>
          <w:b/>
          <w:sz w:val="28"/>
          <w:szCs w:val="28"/>
          <w:lang w:val="es-ES" w:eastAsia="hi-IN" w:bidi="hi-IN"/>
        </w:rPr>
        <w:t>, Matriculas catastrales N</w:t>
      </w:r>
      <w:r>
        <w:rPr>
          <w:rFonts w:ascii="Arial" w:eastAsia="Calibri" w:hAnsi="Arial" w:cs="Arial"/>
          <w:b/>
          <w:sz w:val="28"/>
          <w:szCs w:val="28"/>
          <w:lang w:val="es-ES" w:eastAsia="hi-IN" w:bidi="hi-IN"/>
        </w:rPr>
        <w:t>º</w:t>
      </w:r>
      <w:r w:rsidRPr="001C3A28">
        <w:rPr>
          <w:rFonts w:ascii="Arial" w:eastAsia="Calibri" w:hAnsi="Arial" w:cs="Arial"/>
          <w:b/>
          <w:sz w:val="28"/>
          <w:szCs w:val="28"/>
          <w:lang w:val="es-ES" w:eastAsia="hi-IN" w:bidi="hi-IN"/>
        </w:rPr>
        <w:t xml:space="preserve"> 14816 – 2037, </w:t>
      </w:r>
      <w:r>
        <w:rPr>
          <w:rFonts w:ascii="Arial" w:eastAsia="Calibri" w:hAnsi="Arial" w:cs="Arial"/>
          <w:b/>
          <w:sz w:val="28"/>
          <w:szCs w:val="28"/>
          <w:lang w:val="es-ES" w:eastAsia="hi-IN" w:bidi="hi-IN"/>
        </w:rPr>
        <w:t xml:space="preserve">Departamento </w:t>
      </w:r>
      <w:r w:rsidRPr="001C3A28">
        <w:rPr>
          <w:rFonts w:ascii="Arial" w:eastAsia="Calibri" w:hAnsi="Arial" w:cs="Arial"/>
          <w:b/>
          <w:sz w:val="28"/>
          <w:szCs w:val="28"/>
          <w:lang w:val="es-ES" w:eastAsia="hi-IN" w:bidi="hi-IN"/>
        </w:rPr>
        <w:t xml:space="preserve">San </w:t>
      </w:r>
      <w:r>
        <w:rPr>
          <w:rFonts w:ascii="Arial" w:eastAsia="Calibri" w:hAnsi="Arial" w:cs="Arial"/>
          <w:b/>
          <w:sz w:val="28"/>
          <w:szCs w:val="28"/>
          <w:lang w:val="es-ES" w:eastAsia="hi-IN" w:bidi="hi-IN"/>
        </w:rPr>
        <w:t>M</w:t>
      </w:r>
      <w:r w:rsidRPr="001C3A28">
        <w:rPr>
          <w:rFonts w:ascii="Arial" w:eastAsia="Calibri" w:hAnsi="Arial" w:cs="Arial"/>
          <w:b/>
          <w:sz w:val="28"/>
          <w:szCs w:val="28"/>
          <w:lang w:val="es-ES" w:eastAsia="hi-IN" w:bidi="hi-IN"/>
        </w:rPr>
        <w:t>artin</w:t>
      </w:r>
      <w:r>
        <w:rPr>
          <w:rFonts w:ascii="Arial" w:eastAsia="Calibri" w:hAnsi="Arial" w:cs="Arial"/>
          <w:b/>
          <w:sz w:val="28"/>
          <w:szCs w:val="28"/>
          <w:lang w:val="es-ES" w:eastAsia="hi-IN" w:bidi="hi-IN"/>
        </w:rPr>
        <w:t>, Provincia de Salta</w:t>
      </w:r>
    </w:p>
    <w:p w:rsidR="0090456C" w:rsidRDefault="0090456C" w:rsidP="0090456C">
      <w:pPr>
        <w:pStyle w:val="Ttulo2"/>
        <w:spacing w:before="0" w:line="360" w:lineRule="auto"/>
        <w:rPr>
          <w:color w:val="auto"/>
          <w:sz w:val="24"/>
        </w:rPr>
      </w:pPr>
    </w:p>
    <w:p w:rsidR="0090456C" w:rsidRPr="00DE3ED5" w:rsidRDefault="0090456C" w:rsidP="0090456C">
      <w:pPr>
        <w:pStyle w:val="Ttulo2"/>
        <w:spacing w:before="0" w:line="360" w:lineRule="auto"/>
        <w:rPr>
          <w:color w:val="auto"/>
          <w:sz w:val="24"/>
        </w:rPr>
      </w:pPr>
      <w:r w:rsidRPr="00DE3ED5">
        <w:rPr>
          <w:color w:val="auto"/>
          <w:sz w:val="24"/>
        </w:rPr>
        <w:t>Relevamiento de Aves</w:t>
      </w:r>
      <w:bookmarkEnd w:id="1"/>
      <w:bookmarkEnd w:id="2"/>
      <w:bookmarkEnd w:id="3"/>
    </w:p>
    <w:p w:rsidR="0090456C" w:rsidRPr="001B795F" w:rsidRDefault="0090456C" w:rsidP="001B795F">
      <w:pPr>
        <w:widowControl w:val="0"/>
        <w:spacing w:after="0" w:line="360" w:lineRule="auto"/>
        <w:jc w:val="both"/>
        <w:rPr>
          <w:rFonts w:ascii="Arial" w:hAnsi="Arial" w:cs="Arial"/>
          <w:sz w:val="20"/>
          <w:szCs w:val="20"/>
          <w:lang w:val="es-ES" w:eastAsia="hi-IN" w:bidi="hi-IN"/>
        </w:rPr>
      </w:pPr>
    </w:p>
    <w:p w:rsidR="0090456C" w:rsidRPr="001B795F" w:rsidRDefault="0090456C" w:rsidP="001B795F">
      <w:pPr>
        <w:pStyle w:val="Ttulo3"/>
        <w:spacing w:before="0" w:line="360" w:lineRule="auto"/>
        <w:rPr>
          <w:rFonts w:cs="Arial"/>
          <w:color w:val="auto"/>
          <w:szCs w:val="20"/>
        </w:rPr>
      </w:pPr>
      <w:bookmarkStart w:id="4" w:name="_Toc457833884"/>
      <w:bookmarkStart w:id="5" w:name="_Toc457817069"/>
      <w:bookmarkStart w:id="6" w:name="_Toc457782548"/>
      <w:bookmarkStart w:id="7" w:name="_Toc464988142"/>
      <w:bookmarkStart w:id="8" w:name="_Toc478562795"/>
      <w:r w:rsidRPr="001B795F">
        <w:rPr>
          <w:rFonts w:cs="Arial"/>
          <w:color w:val="auto"/>
          <w:szCs w:val="20"/>
        </w:rPr>
        <w:t>Objetivo específico</w:t>
      </w:r>
      <w:bookmarkEnd w:id="4"/>
      <w:bookmarkEnd w:id="5"/>
      <w:bookmarkEnd w:id="6"/>
      <w:bookmarkEnd w:id="7"/>
      <w:bookmarkEnd w:id="8"/>
    </w:p>
    <w:p w:rsidR="0090456C" w:rsidRPr="001B795F" w:rsidRDefault="0090456C" w:rsidP="001B795F">
      <w:pPr>
        <w:widowControl w:val="0"/>
        <w:spacing w:after="0" w:line="360" w:lineRule="auto"/>
        <w:jc w:val="both"/>
        <w:rPr>
          <w:rFonts w:ascii="Arial" w:eastAsia="Calibri" w:hAnsi="Arial" w:cs="Arial"/>
          <w:sz w:val="20"/>
          <w:szCs w:val="20"/>
          <w:lang w:val="es-ES" w:eastAsia="hi-IN" w:bidi="hi-IN"/>
        </w:rPr>
      </w:pPr>
    </w:p>
    <w:p w:rsidR="0090456C" w:rsidRPr="001B795F" w:rsidRDefault="0090456C" w:rsidP="001B795F">
      <w:pPr>
        <w:widowControl w:val="0"/>
        <w:spacing w:after="0" w:line="360" w:lineRule="auto"/>
        <w:jc w:val="both"/>
        <w:rPr>
          <w:rFonts w:ascii="Arial" w:eastAsia="Calibri" w:hAnsi="Arial" w:cs="Arial"/>
          <w:sz w:val="20"/>
          <w:szCs w:val="20"/>
          <w:lang w:val="es-ES" w:eastAsia="hi-IN" w:bidi="hi-IN"/>
        </w:rPr>
      </w:pPr>
      <w:r w:rsidRPr="001B795F">
        <w:rPr>
          <w:rFonts w:ascii="Arial" w:eastAsia="Calibri" w:hAnsi="Arial" w:cs="Arial"/>
          <w:sz w:val="20"/>
          <w:szCs w:val="20"/>
          <w:lang w:val="es-ES" w:eastAsia="hi-IN" w:bidi="hi-IN"/>
        </w:rPr>
        <w:t xml:space="preserve">Realizar un relevamiento de la composición y abundancia del ensambles de aves de las matriculas 14816 y 2037 de la Finca San José de </w:t>
      </w:r>
      <w:proofErr w:type="spellStart"/>
      <w:r w:rsidRPr="001B795F">
        <w:rPr>
          <w:rFonts w:ascii="Arial" w:eastAsia="Calibri" w:hAnsi="Arial" w:cs="Arial"/>
          <w:sz w:val="20"/>
          <w:szCs w:val="20"/>
          <w:lang w:val="es-ES" w:eastAsia="hi-IN" w:bidi="hi-IN"/>
        </w:rPr>
        <w:t>Pocoy</w:t>
      </w:r>
      <w:proofErr w:type="spellEnd"/>
      <w:r w:rsidRPr="001B795F">
        <w:rPr>
          <w:rFonts w:ascii="Arial" w:eastAsia="Calibri" w:hAnsi="Arial" w:cs="Arial"/>
          <w:sz w:val="20"/>
          <w:szCs w:val="20"/>
          <w:lang w:val="es-ES" w:eastAsia="hi-IN" w:bidi="hi-IN"/>
        </w:rPr>
        <w:t xml:space="preserve"> para establecer una línea de base para realizar </w:t>
      </w:r>
      <w:proofErr w:type="spellStart"/>
      <w:r w:rsidRPr="001B795F">
        <w:rPr>
          <w:rFonts w:ascii="Arial" w:eastAsia="Calibri" w:hAnsi="Arial" w:cs="Arial"/>
          <w:sz w:val="20"/>
          <w:szCs w:val="20"/>
          <w:lang w:val="es-ES" w:eastAsia="hi-IN" w:bidi="hi-IN"/>
        </w:rPr>
        <w:t>monitoreos</w:t>
      </w:r>
      <w:proofErr w:type="spellEnd"/>
      <w:r w:rsidRPr="001B795F">
        <w:rPr>
          <w:rFonts w:ascii="Arial" w:eastAsia="Calibri" w:hAnsi="Arial" w:cs="Arial"/>
          <w:sz w:val="20"/>
          <w:szCs w:val="20"/>
          <w:lang w:val="es-ES" w:eastAsia="hi-IN" w:bidi="hi-IN"/>
        </w:rPr>
        <w:t xml:space="preserve"> en el futuro.</w:t>
      </w:r>
    </w:p>
    <w:p w:rsidR="0090456C" w:rsidRPr="001B795F" w:rsidRDefault="0090456C" w:rsidP="001B795F">
      <w:pPr>
        <w:widowControl w:val="0"/>
        <w:spacing w:after="0" w:line="360" w:lineRule="auto"/>
        <w:jc w:val="both"/>
        <w:rPr>
          <w:rFonts w:ascii="Arial" w:eastAsia="Calibri" w:hAnsi="Arial" w:cs="Arial"/>
          <w:sz w:val="20"/>
          <w:szCs w:val="20"/>
          <w:lang w:val="es-ES" w:eastAsia="hi-IN" w:bidi="hi-IN"/>
        </w:rPr>
      </w:pPr>
    </w:p>
    <w:p w:rsidR="0090456C" w:rsidRPr="001B795F" w:rsidRDefault="0090456C" w:rsidP="001B795F">
      <w:pPr>
        <w:pStyle w:val="Ttulo3"/>
        <w:spacing w:before="0" w:line="360" w:lineRule="auto"/>
        <w:jc w:val="both"/>
        <w:rPr>
          <w:rFonts w:cs="Arial"/>
          <w:color w:val="auto"/>
          <w:szCs w:val="20"/>
          <w:lang w:val="es-ES" w:eastAsia="hi-IN" w:bidi="hi-IN"/>
        </w:rPr>
      </w:pPr>
      <w:bookmarkStart w:id="9" w:name="_Toc457833885"/>
      <w:bookmarkStart w:id="10" w:name="_Toc457817070"/>
      <w:bookmarkStart w:id="11" w:name="_Toc457782549"/>
      <w:bookmarkStart w:id="12" w:name="_Toc464988143"/>
      <w:bookmarkStart w:id="13" w:name="_Toc478562796"/>
      <w:r w:rsidRPr="001B795F">
        <w:rPr>
          <w:rFonts w:cs="Arial"/>
          <w:color w:val="auto"/>
          <w:szCs w:val="20"/>
          <w:lang w:val="es-ES" w:eastAsia="hi-IN" w:bidi="hi-IN"/>
        </w:rPr>
        <w:t>Diseño de muestreo y análisis</w:t>
      </w:r>
      <w:bookmarkEnd w:id="9"/>
      <w:bookmarkEnd w:id="10"/>
      <w:bookmarkEnd w:id="11"/>
      <w:bookmarkEnd w:id="12"/>
      <w:bookmarkEnd w:id="13"/>
    </w:p>
    <w:p w:rsidR="0090456C" w:rsidRPr="001B795F" w:rsidRDefault="0090456C" w:rsidP="001B795F">
      <w:pPr>
        <w:widowControl w:val="0"/>
        <w:spacing w:after="0" w:line="360" w:lineRule="auto"/>
        <w:jc w:val="both"/>
        <w:rPr>
          <w:rFonts w:ascii="Arial" w:hAnsi="Arial" w:cs="Arial"/>
          <w:sz w:val="20"/>
          <w:szCs w:val="20"/>
          <w:lang w:val="es-ES" w:eastAsia="hi-IN" w:bidi="hi-IN"/>
        </w:rPr>
      </w:pPr>
    </w:p>
    <w:p w:rsidR="0090456C" w:rsidRPr="001B795F" w:rsidRDefault="0090456C" w:rsidP="001B795F">
      <w:pPr>
        <w:widowControl w:val="0"/>
        <w:spacing w:after="0" w:line="360" w:lineRule="auto"/>
        <w:jc w:val="both"/>
        <w:rPr>
          <w:rFonts w:ascii="Arial" w:eastAsia="Calibri" w:hAnsi="Arial" w:cs="Arial"/>
          <w:sz w:val="20"/>
          <w:szCs w:val="20"/>
          <w:lang w:val="es-ES" w:eastAsia="hi-IN" w:bidi="hi-IN"/>
        </w:rPr>
      </w:pPr>
      <w:r w:rsidRPr="001B795F">
        <w:rPr>
          <w:rFonts w:ascii="Arial" w:hAnsi="Arial" w:cs="Arial"/>
          <w:sz w:val="20"/>
          <w:szCs w:val="20"/>
          <w:lang w:val="es-ES" w:eastAsia="hi-IN" w:bidi="hi-IN"/>
        </w:rPr>
        <w:t>Los muestreos de aves fueron realizados del 27 al 29 de Septiembre de 2017. S</w:t>
      </w:r>
      <w:r w:rsidRPr="001B795F">
        <w:rPr>
          <w:rFonts w:ascii="Arial" w:eastAsia="Calibri" w:hAnsi="Arial" w:cs="Arial"/>
          <w:sz w:val="20"/>
          <w:szCs w:val="20"/>
          <w:lang w:val="es-ES" w:eastAsia="hi-IN" w:bidi="hi-IN"/>
        </w:rPr>
        <w:t xml:space="preserve">e realizaron 43 </w:t>
      </w:r>
      <w:r w:rsidRPr="001B795F">
        <w:rPr>
          <w:rFonts w:ascii="Arial" w:hAnsi="Arial" w:cs="Arial"/>
          <w:sz w:val="20"/>
          <w:szCs w:val="20"/>
          <w:lang w:val="es-ES" w:eastAsia="hi-IN" w:bidi="hi-IN"/>
        </w:rPr>
        <w:t xml:space="preserve">puntos de radio fijo (100 m) de 10 minutos de duración distanciados al </w:t>
      </w:r>
      <w:r w:rsidRPr="001B795F">
        <w:rPr>
          <w:rFonts w:ascii="Arial" w:eastAsia="Calibri" w:hAnsi="Arial" w:cs="Arial"/>
          <w:sz w:val="20"/>
          <w:szCs w:val="20"/>
          <w:lang w:val="es-ES" w:eastAsia="hi-IN" w:bidi="hi-IN"/>
        </w:rPr>
        <w:t xml:space="preserve">menos 200 m entre sí (Figura 1). Los puntos fueron </w:t>
      </w:r>
      <w:proofErr w:type="spellStart"/>
      <w:r w:rsidRPr="001B795F">
        <w:rPr>
          <w:rFonts w:ascii="Arial" w:eastAsia="Calibri" w:hAnsi="Arial" w:cs="Arial"/>
          <w:sz w:val="20"/>
          <w:szCs w:val="20"/>
          <w:lang w:val="es-ES" w:eastAsia="hi-IN" w:bidi="hi-IN"/>
        </w:rPr>
        <w:t>georeferenciados</w:t>
      </w:r>
      <w:proofErr w:type="spellEnd"/>
      <w:r w:rsidRPr="001B795F">
        <w:rPr>
          <w:rFonts w:ascii="Arial" w:eastAsia="Calibri" w:hAnsi="Arial" w:cs="Arial"/>
          <w:sz w:val="20"/>
          <w:szCs w:val="20"/>
          <w:lang w:val="es-ES" w:eastAsia="hi-IN" w:bidi="hi-IN"/>
        </w:rPr>
        <w:t xml:space="preserve"> utilizando GPS Garmin. Se identificaron y registraron todas las aves vistas u oídas en los puntos </w:t>
      </w:r>
      <w:r w:rsidRPr="001B795F">
        <w:rPr>
          <w:rStyle w:val="apple-converted-space"/>
          <w:rFonts w:ascii="Arial" w:hAnsi="Arial" w:cs="Arial"/>
          <w:sz w:val="20"/>
          <w:szCs w:val="20"/>
        </w:rPr>
        <w:t>haciendo uso del bosque en el punto de muestreo (i.e., no se incluyeron aves que pasaron volando)</w:t>
      </w:r>
      <w:r w:rsidRPr="001B795F">
        <w:rPr>
          <w:rFonts w:ascii="Arial" w:hAnsi="Arial" w:cs="Arial"/>
          <w:sz w:val="20"/>
          <w:szCs w:val="20"/>
          <w:lang w:val="es-ES" w:eastAsia="hi-IN" w:bidi="hi-IN"/>
        </w:rPr>
        <w:t xml:space="preserve">. Para los muestreos se utilizaron binoculares </w:t>
      </w:r>
      <w:proofErr w:type="spellStart"/>
      <w:r w:rsidRPr="001B795F">
        <w:rPr>
          <w:rFonts w:ascii="Arial" w:hAnsi="Arial" w:cs="Arial"/>
          <w:sz w:val="20"/>
          <w:szCs w:val="20"/>
          <w:lang w:val="es-ES" w:eastAsia="hi-IN" w:bidi="hi-IN"/>
        </w:rPr>
        <w:t>Zeizz</w:t>
      </w:r>
      <w:proofErr w:type="spellEnd"/>
      <w:r w:rsidRPr="001B795F">
        <w:rPr>
          <w:rFonts w:ascii="Arial" w:hAnsi="Arial" w:cs="Arial"/>
          <w:sz w:val="20"/>
          <w:szCs w:val="20"/>
          <w:lang w:val="es-ES" w:eastAsia="hi-IN" w:bidi="hi-IN"/>
        </w:rPr>
        <w:t xml:space="preserve"> de 8.5x42. </w:t>
      </w:r>
      <w:r w:rsidRPr="001B795F">
        <w:rPr>
          <w:rFonts w:ascii="Arial" w:eastAsia="Calibri" w:hAnsi="Arial" w:cs="Arial"/>
          <w:sz w:val="20"/>
          <w:szCs w:val="20"/>
          <w:lang w:val="es-ES" w:eastAsia="hi-IN" w:bidi="hi-IN"/>
        </w:rPr>
        <w:t xml:space="preserve">La identificación de las especies se realizó utilizando las guías de identificación de </w:t>
      </w:r>
      <w:proofErr w:type="spellStart"/>
      <w:r w:rsidRPr="001B795F">
        <w:rPr>
          <w:rFonts w:ascii="Arial" w:eastAsia="Calibri" w:hAnsi="Arial" w:cs="Arial"/>
          <w:sz w:val="20"/>
          <w:szCs w:val="20"/>
          <w:lang w:val="es-ES" w:eastAsia="hi-IN" w:bidi="hi-IN"/>
        </w:rPr>
        <w:t>Narosky</w:t>
      </w:r>
      <w:proofErr w:type="spellEnd"/>
      <w:r w:rsidRPr="001B795F">
        <w:rPr>
          <w:rFonts w:ascii="Arial" w:eastAsia="Calibri" w:hAnsi="Arial" w:cs="Arial"/>
          <w:sz w:val="20"/>
          <w:szCs w:val="20"/>
          <w:lang w:val="es-ES" w:eastAsia="hi-IN" w:bidi="hi-IN"/>
        </w:rPr>
        <w:t xml:space="preserve"> &amp; </w:t>
      </w:r>
      <w:proofErr w:type="spellStart"/>
      <w:r w:rsidRPr="001B795F">
        <w:rPr>
          <w:rFonts w:ascii="Arial" w:eastAsia="Calibri" w:hAnsi="Arial" w:cs="Arial"/>
          <w:sz w:val="20"/>
          <w:szCs w:val="20"/>
          <w:lang w:val="es-ES" w:eastAsia="hi-IN" w:bidi="hi-IN"/>
        </w:rPr>
        <w:t>Yzurieta</w:t>
      </w:r>
      <w:proofErr w:type="spellEnd"/>
      <w:r w:rsidRPr="001B795F">
        <w:rPr>
          <w:rFonts w:ascii="Arial" w:eastAsia="Calibri" w:hAnsi="Arial" w:cs="Arial"/>
          <w:sz w:val="20"/>
          <w:szCs w:val="20"/>
          <w:lang w:val="es-ES" w:eastAsia="hi-IN" w:bidi="hi-IN"/>
        </w:rPr>
        <w:t xml:space="preserve"> (2010) y Rodríguez Mata et al. (2006) y la nomenclatura científica sigue las recomendaciones de South American </w:t>
      </w:r>
      <w:proofErr w:type="spellStart"/>
      <w:r w:rsidRPr="001B795F">
        <w:rPr>
          <w:rFonts w:ascii="Arial" w:eastAsia="Calibri" w:hAnsi="Arial" w:cs="Arial"/>
          <w:sz w:val="20"/>
          <w:szCs w:val="20"/>
          <w:lang w:val="es-ES" w:eastAsia="hi-IN" w:bidi="hi-IN"/>
        </w:rPr>
        <w:t>Classification</w:t>
      </w:r>
      <w:proofErr w:type="spellEnd"/>
      <w:r w:rsidRPr="001B795F">
        <w:rPr>
          <w:rFonts w:ascii="Arial" w:eastAsia="Calibri" w:hAnsi="Arial" w:cs="Arial"/>
          <w:sz w:val="20"/>
          <w:szCs w:val="20"/>
          <w:lang w:val="es-ES" w:eastAsia="hi-IN" w:bidi="hi-IN"/>
        </w:rPr>
        <w:t xml:space="preserve"> </w:t>
      </w:r>
      <w:proofErr w:type="spellStart"/>
      <w:r w:rsidRPr="001B795F">
        <w:rPr>
          <w:rFonts w:ascii="Arial" w:eastAsia="Calibri" w:hAnsi="Arial" w:cs="Arial"/>
          <w:sz w:val="20"/>
          <w:szCs w:val="20"/>
          <w:lang w:val="es-ES" w:eastAsia="hi-IN" w:bidi="hi-IN"/>
        </w:rPr>
        <w:t>Committee</w:t>
      </w:r>
      <w:proofErr w:type="spellEnd"/>
      <w:r w:rsidRPr="001B795F">
        <w:rPr>
          <w:rFonts w:ascii="Arial" w:eastAsia="Calibri" w:hAnsi="Arial" w:cs="Arial"/>
          <w:sz w:val="20"/>
          <w:szCs w:val="20"/>
          <w:lang w:val="es-ES" w:eastAsia="hi-IN" w:bidi="hi-IN"/>
        </w:rPr>
        <w:t xml:space="preserve"> de la American </w:t>
      </w:r>
      <w:proofErr w:type="spellStart"/>
      <w:r w:rsidRPr="001B795F">
        <w:rPr>
          <w:rFonts w:ascii="Arial" w:eastAsia="Calibri" w:hAnsi="Arial" w:cs="Arial"/>
          <w:sz w:val="20"/>
          <w:szCs w:val="20"/>
          <w:lang w:val="es-ES" w:eastAsia="hi-IN" w:bidi="hi-IN"/>
        </w:rPr>
        <w:t>Ornithologists</w:t>
      </w:r>
      <w:proofErr w:type="spellEnd"/>
      <w:r w:rsidRPr="001B795F">
        <w:rPr>
          <w:rFonts w:ascii="Arial" w:eastAsia="Calibri" w:hAnsi="Arial" w:cs="Arial"/>
          <w:sz w:val="20"/>
          <w:szCs w:val="20"/>
          <w:lang w:val="es-ES" w:eastAsia="hi-IN" w:bidi="hi-IN"/>
        </w:rPr>
        <w:t xml:space="preserve">’ </w:t>
      </w:r>
      <w:proofErr w:type="spellStart"/>
      <w:r w:rsidRPr="001B795F">
        <w:rPr>
          <w:rFonts w:ascii="Arial" w:eastAsia="Calibri" w:hAnsi="Arial" w:cs="Arial"/>
          <w:sz w:val="20"/>
          <w:szCs w:val="20"/>
          <w:lang w:val="es-ES" w:eastAsia="hi-IN" w:bidi="hi-IN"/>
        </w:rPr>
        <w:t>Union</w:t>
      </w:r>
      <w:proofErr w:type="spellEnd"/>
      <w:r w:rsidRPr="001B795F">
        <w:rPr>
          <w:rFonts w:ascii="Arial" w:eastAsia="Calibri" w:hAnsi="Arial" w:cs="Arial"/>
          <w:sz w:val="20"/>
          <w:szCs w:val="20"/>
          <w:lang w:val="es-ES" w:eastAsia="hi-IN" w:bidi="hi-IN"/>
        </w:rPr>
        <w:t xml:space="preserve"> (</w:t>
      </w:r>
      <w:hyperlink r:id="rId8" w:history="1">
        <w:r w:rsidRPr="001B795F">
          <w:rPr>
            <w:rStyle w:val="Hipervnculo"/>
            <w:rFonts w:ascii="Arial" w:hAnsi="Arial" w:cs="Arial"/>
            <w:color w:val="auto"/>
            <w:sz w:val="20"/>
            <w:szCs w:val="20"/>
          </w:rPr>
          <w:t>http://www.museum.lsu.edu/~Remsen/SACCBaseline.htm</w:t>
        </w:r>
      </w:hyperlink>
      <w:r w:rsidRPr="001B795F">
        <w:rPr>
          <w:rFonts w:ascii="Arial" w:eastAsia="Calibri" w:hAnsi="Arial" w:cs="Arial"/>
          <w:sz w:val="20"/>
          <w:szCs w:val="20"/>
          <w:lang w:val="es-ES" w:eastAsia="hi-IN" w:bidi="hi-IN"/>
        </w:rPr>
        <w:t>). Se realizaron curvas de acumulación de especies para evaluar si el esfuerzo de muestreo fue adecuado (</w:t>
      </w:r>
      <w:proofErr w:type="spellStart"/>
      <w:r w:rsidRPr="001B795F">
        <w:rPr>
          <w:rFonts w:ascii="Arial" w:eastAsia="Calibri" w:hAnsi="Arial" w:cs="Arial"/>
          <w:sz w:val="20"/>
          <w:szCs w:val="20"/>
          <w:lang w:val="es-ES" w:eastAsia="hi-IN" w:bidi="hi-IN"/>
        </w:rPr>
        <w:t>Soberón</w:t>
      </w:r>
      <w:proofErr w:type="spellEnd"/>
      <w:r w:rsidRPr="001B795F">
        <w:rPr>
          <w:rFonts w:ascii="Arial" w:eastAsia="Calibri" w:hAnsi="Arial" w:cs="Arial"/>
          <w:sz w:val="20"/>
          <w:szCs w:val="20"/>
          <w:lang w:val="es-ES" w:eastAsia="hi-IN" w:bidi="hi-IN"/>
        </w:rPr>
        <w:t xml:space="preserve"> y Llorente 1993; Villareal et al. 2006). Las curvas fueron realizadas con datos del estimador Chao 2 utilizando el programa </w:t>
      </w:r>
      <w:proofErr w:type="spellStart"/>
      <w:r w:rsidRPr="001B795F">
        <w:rPr>
          <w:rFonts w:ascii="Arial" w:eastAsia="Calibri" w:hAnsi="Arial" w:cs="Arial"/>
          <w:sz w:val="20"/>
          <w:szCs w:val="20"/>
          <w:lang w:val="es-ES" w:eastAsia="hi-IN" w:bidi="hi-IN"/>
        </w:rPr>
        <w:t>EstimateS</w:t>
      </w:r>
      <w:proofErr w:type="spellEnd"/>
      <w:r w:rsidRPr="001B795F">
        <w:rPr>
          <w:rFonts w:ascii="Arial" w:eastAsia="Calibri" w:hAnsi="Arial" w:cs="Arial"/>
          <w:sz w:val="20"/>
          <w:szCs w:val="20"/>
          <w:lang w:val="es-ES" w:eastAsia="hi-IN" w:bidi="hi-IN"/>
        </w:rPr>
        <w:t xml:space="preserve"> v9.1.0. Para estimar la diversidad de especies en el área de estudio se calculó el índice de Shannon (H’), la inversa de Simpson (S) y el índice de </w:t>
      </w:r>
      <w:proofErr w:type="spellStart"/>
      <w:r w:rsidRPr="001B795F">
        <w:rPr>
          <w:rFonts w:ascii="Arial" w:eastAsia="Calibri" w:hAnsi="Arial" w:cs="Arial"/>
          <w:sz w:val="20"/>
          <w:szCs w:val="20"/>
          <w:lang w:val="es-ES" w:eastAsia="hi-IN" w:bidi="hi-IN"/>
        </w:rPr>
        <w:t>equitatividad</w:t>
      </w:r>
      <w:proofErr w:type="spellEnd"/>
      <w:r w:rsidRPr="001B795F">
        <w:rPr>
          <w:rFonts w:ascii="Arial" w:eastAsia="Calibri" w:hAnsi="Arial" w:cs="Arial"/>
          <w:sz w:val="20"/>
          <w:szCs w:val="20"/>
          <w:lang w:val="es-ES" w:eastAsia="hi-IN" w:bidi="hi-IN"/>
        </w:rPr>
        <w:t xml:space="preserve"> de </w:t>
      </w:r>
      <w:proofErr w:type="spellStart"/>
      <w:r w:rsidRPr="001B795F">
        <w:rPr>
          <w:rFonts w:ascii="Arial" w:eastAsia="Calibri" w:hAnsi="Arial" w:cs="Arial"/>
          <w:sz w:val="20"/>
          <w:szCs w:val="20"/>
          <w:lang w:val="es-ES" w:eastAsia="hi-IN" w:bidi="hi-IN"/>
        </w:rPr>
        <w:t>Pielou</w:t>
      </w:r>
      <w:proofErr w:type="spellEnd"/>
      <w:r w:rsidRPr="001B795F">
        <w:rPr>
          <w:rFonts w:ascii="Arial" w:eastAsia="Calibri" w:hAnsi="Arial" w:cs="Arial"/>
          <w:sz w:val="20"/>
          <w:szCs w:val="20"/>
          <w:lang w:val="es-ES" w:eastAsia="hi-IN" w:bidi="hi-IN"/>
        </w:rPr>
        <w:t xml:space="preserve"> (J’) (</w:t>
      </w:r>
      <w:proofErr w:type="spellStart"/>
      <w:r w:rsidRPr="001B795F">
        <w:rPr>
          <w:rFonts w:ascii="Arial" w:eastAsia="Calibri" w:hAnsi="Arial" w:cs="Arial"/>
          <w:sz w:val="20"/>
          <w:szCs w:val="20"/>
          <w:lang w:val="es-ES" w:eastAsia="hi-IN" w:bidi="hi-IN"/>
        </w:rPr>
        <w:t>Magurran</w:t>
      </w:r>
      <w:proofErr w:type="spellEnd"/>
      <w:r w:rsidRPr="001B795F">
        <w:rPr>
          <w:rFonts w:ascii="Arial" w:eastAsia="Calibri" w:hAnsi="Arial" w:cs="Arial"/>
          <w:sz w:val="20"/>
          <w:szCs w:val="20"/>
          <w:lang w:val="es-ES" w:eastAsia="hi-IN" w:bidi="hi-IN"/>
        </w:rPr>
        <w:t xml:space="preserve"> &amp; </w:t>
      </w:r>
      <w:proofErr w:type="spellStart"/>
      <w:r w:rsidRPr="001B795F">
        <w:rPr>
          <w:rFonts w:ascii="Arial" w:eastAsia="Calibri" w:hAnsi="Arial" w:cs="Arial"/>
          <w:sz w:val="20"/>
          <w:szCs w:val="20"/>
          <w:lang w:val="es-ES" w:eastAsia="hi-IN" w:bidi="hi-IN"/>
        </w:rPr>
        <w:t>McGill</w:t>
      </w:r>
      <w:proofErr w:type="spellEnd"/>
      <w:r w:rsidRPr="001B795F">
        <w:rPr>
          <w:rFonts w:ascii="Arial" w:eastAsia="Calibri" w:hAnsi="Arial" w:cs="Arial"/>
          <w:sz w:val="20"/>
          <w:szCs w:val="20"/>
          <w:lang w:val="es-ES" w:eastAsia="hi-IN" w:bidi="hi-IN"/>
        </w:rPr>
        <w:t xml:space="preserve"> 2011). Las especies detectadas fueron agrupadas según su gremio trófico. El estado de conservación de las especies de aves se corresponde con la información brindada por Aves Argentinas y la Secretaria de Ambiente y Desarrollo Sustentable de la Nación (AA/AOP y SA y DS 2015) para Argentina.</w:t>
      </w:r>
    </w:p>
    <w:p w:rsidR="0090456C" w:rsidRPr="001B795F" w:rsidRDefault="0090456C" w:rsidP="001B795F">
      <w:pPr>
        <w:spacing w:after="0" w:line="360" w:lineRule="auto"/>
        <w:rPr>
          <w:rFonts w:ascii="Arial" w:eastAsia="Calibri" w:hAnsi="Arial" w:cs="Arial"/>
          <w:sz w:val="20"/>
          <w:szCs w:val="20"/>
          <w:highlight w:val="yellow"/>
          <w:lang w:val="es-ES" w:eastAsia="hi-IN" w:bidi="hi-IN"/>
        </w:rPr>
      </w:pPr>
    </w:p>
    <w:p w:rsidR="0090456C" w:rsidRPr="001B795F" w:rsidRDefault="0090456C" w:rsidP="001B795F">
      <w:pPr>
        <w:spacing w:after="0" w:line="360" w:lineRule="auto"/>
        <w:rPr>
          <w:rFonts w:ascii="Arial" w:eastAsia="Calibri" w:hAnsi="Arial" w:cs="Arial"/>
          <w:sz w:val="20"/>
          <w:szCs w:val="20"/>
          <w:highlight w:val="yellow"/>
          <w:lang w:val="es-ES" w:eastAsia="hi-IN" w:bidi="hi-IN"/>
        </w:rPr>
      </w:pPr>
      <w:r w:rsidRPr="001B795F">
        <w:rPr>
          <w:rFonts w:ascii="Arial" w:eastAsia="Calibri" w:hAnsi="Arial" w:cs="Arial"/>
          <w:noProof/>
          <w:sz w:val="20"/>
          <w:szCs w:val="20"/>
          <w:lang w:eastAsia="es-AR"/>
        </w:rPr>
        <w:lastRenderedPageBreak/>
        <w:drawing>
          <wp:inline distT="0" distB="0" distL="0" distR="0" wp14:anchorId="02299BC7" wp14:editId="1149CC61">
            <wp:extent cx="5612130" cy="3156585"/>
            <wp:effectExtent l="0" t="0" r="762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coy set 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90456C" w:rsidRPr="001B795F" w:rsidRDefault="0090456C" w:rsidP="001B795F">
      <w:pPr>
        <w:shd w:val="clear" w:color="auto" w:fill="BFBFBF" w:themeFill="background1" w:themeFillShade="BF"/>
        <w:spacing w:after="0" w:line="360" w:lineRule="auto"/>
        <w:jc w:val="center"/>
        <w:rPr>
          <w:rFonts w:ascii="Arial" w:eastAsia="Calibri" w:hAnsi="Arial" w:cs="Arial"/>
          <w:sz w:val="20"/>
          <w:szCs w:val="20"/>
          <w:lang w:val="es-ES" w:eastAsia="hi-IN" w:bidi="hi-IN"/>
        </w:rPr>
      </w:pPr>
      <w:r w:rsidRPr="001B795F">
        <w:rPr>
          <w:rFonts w:ascii="Arial" w:eastAsia="Calibri" w:hAnsi="Arial" w:cs="Arial"/>
          <w:sz w:val="20"/>
          <w:szCs w:val="20"/>
          <w:lang w:val="es-ES" w:eastAsia="hi-IN" w:bidi="hi-IN"/>
        </w:rPr>
        <w:t xml:space="preserve">Figura 1. Ubicación de los puntos de muestreo de la avifauna (banderines en azul) realizados en las matriculas 14816 y 2037 de la Finca San José de </w:t>
      </w:r>
      <w:proofErr w:type="spellStart"/>
      <w:r w:rsidRPr="001B795F">
        <w:rPr>
          <w:rFonts w:ascii="Arial" w:eastAsia="Calibri" w:hAnsi="Arial" w:cs="Arial"/>
          <w:sz w:val="20"/>
          <w:szCs w:val="20"/>
          <w:lang w:val="es-ES" w:eastAsia="hi-IN" w:bidi="hi-IN"/>
        </w:rPr>
        <w:t>Pocoy</w:t>
      </w:r>
      <w:proofErr w:type="spellEnd"/>
      <w:r w:rsidRPr="001B795F">
        <w:rPr>
          <w:rFonts w:ascii="Arial" w:eastAsia="Calibri" w:hAnsi="Arial" w:cs="Arial"/>
          <w:sz w:val="20"/>
          <w:szCs w:val="20"/>
          <w:lang w:val="es-ES" w:eastAsia="hi-IN" w:bidi="hi-IN"/>
        </w:rPr>
        <w:t>, Provincia de Salta.</w:t>
      </w:r>
    </w:p>
    <w:p w:rsidR="0090456C" w:rsidRPr="001B795F" w:rsidRDefault="0090456C" w:rsidP="001B795F">
      <w:pPr>
        <w:spacing w:after="0" w:line="360" w:lineRule="auto"/>
        <w:rPr>
          <w:rFonts w:ascii="Arial" w:eastAsia="SimSun" w:hAnsi="Arial" w:cs="Arial"/>
          <w:b/>
          <w:bCs/>
          <w:sz w:val="20"/>
          <w:szCs w:val="20"/>
          <w:lang w:val="es-ES" w:eastAsia="hi-IN" w:bidi="hi-IN"/>
        </w:rPr>
      </w:pPr>
      <w:bookmarkStart w:id="14" w:name="_Toc457833886"/>
      <w:bookmarkStart w:id="15" w:name="_Toc457817071"/>
      <w:bookmarkStart w:id="16" w:name="_Toc457782550"/>
      <w:bookmarkStart w:id="17" w:name="_Toc464988144"/>
    </w:p>
    <w:p w:rsidR="0090456C" w:rsidRPr="001B795F" w:rsidRDefault="0090456C" w:rsidP="001B795F">
      <w:pPr>
        <w:pStyle w:val="Ttulo3"/>
        <w:spacing w:before="0" w:line="360" w:lineRule="auto"/>
        <w:jc w:val="both"/>
        <w:rPr>
          <w:rFonts w:eastAsia="Calibri" w:cs="Arial"/>
          <w:color w:val="auto"/>
          <w:szCs w:val="20"/>
          <w:lang w:val="es-ES" w:eastAsia="hi-IN" w:bidi="hi-IN"/>
        </w:rPr>
      </w:pPr>
      <w:bookmarkStart w:id="18" w:name="_Toc478562797"/>
      <w:r w:rsidRPr="001B795F">
        <w:rPr>
          <w:rFonts w:cs="Arial"/>
          <w:color w:val="auto"/>
          <w:szCs w:val="20"/>
          <w:lang w:val="es-ES" w:eastAsia="hi-IN" w:bidi="hi-IN"/>
        </w:rPr>
        <w:t>Resultados: Composición y diversidad</w:t>
      </w:r>
      <w:bookmarkEnd w:id="14"/>
      <w:bookmarkEnd w:id="15"/>
      <w:bookmarkEnd w:id="16"/>
      <w:bookmarkEnd w:id="17"/>
      <w:r w:rsidRPr="001B795F">
        <w:rPr>
          <w:rFonts w:cs="Arial"/>
          <w:color w:val="auto"/>
          <w:szCs w:val="20"/>
          <w:lang w:val="es-ES" w:eastAsia="hi-IN" w:bidi="hi-IN"/>
        </w:rPr>
        <w:t xml:space="preserve"> de aves</w:t>
      </w:r>
      <w:bookmarkEnd w:id="18"/>
    </w:p>
    <w:p w:rsidR="0090456C" w:rsidRPr="001B795F" w:rsidRDefault="0090456C" w:rsidP="001B795F">
      <w:pPr>
        <w:widowControl w:val="0"/>
        <w:spacing w:after="0" w:line="360" w:lineRule="auto"/>
        <w:jc w:val="both"/>
        <w:rPr>
          <w:rFonts w:ascii="Arial" w:eastAsia="Calibri" w:hAnsi="Arial" w:cs="Arial"/>
          <w:sz w:val="20"/>
          <w:szCs w:val="20"/>
          <w:lang w:val="es-ES" w:eastAsia="hi-IN" w:bidi="hi-IN"/>
        </w:rPr>
      </w:pPr>
    </w:p>
    <w:p w:rsidR="0090456C" w:rsidRPr="001B795F" w:rsidRDefault="0090456C" w:rsidP="001B795F">
      <w:pPr>
        <w:widowControl w:val="0"/>
        <w:spacing w:after="0" w:line="360" w:lineRule="auto"/>
        <w:jc w:val="both"/>
        <w:rPr>
          <w:rStyle w:val="apple-converted-space"/>
          <w:rFonts w:ascii="Arial" w:hAnsi="Arial" w:cs="Arial"/>
          <w:sz w:val="20"/>
          <w:szCs w:val="20"/>
        </w:rPr>
      </w:pPr>
      <w:r w:rsidRPr="001B795F">
        <w:rPr>
          <w:rStyle w:val="apple-converted-space"/>
          <w:rFonts w:ascii="Arial" w:hAnsi="Arial" w:cs="Arial"/>
          <w:sz w:val="20"/>
          <w:szCs w:val="20"/>
        </w:rPr>
        <w:t>En los puntos de muestreo s</w:t>
      </w:r>
      <w:r w:rsidRPr="001B795F">
        <w:rPr>
          <w:rFonts w:ascii="Arial" w:eastAsia="Calibri" w:hAnsi="Arial" w:cs="Arial"/>
          <w:sz w:val="20"/>
          <w:szCs w:val="20"/>
          <w:lang w:val="es-ES" w:eastAsia="hi-IN" w:bidi="hi-IN"/>
        </w:rPr>
        <w:t xml:space="preserve">e </w:t>
      </w:r>
      <w:r w:rsidRPr="001B795F">
        <w:rPr>
          <w:rStyle w:val="apple-converted-space"/>
          <w:rFonts w:ascii="Arial" w:hAnsi="Arial" w:cs="Arial"/>
          <w:sz w:val="20"/>
          <w:szCs w:val="20"/>
        </w:rPr>
        <w:t xml:space="preserve">registraron un total de 601 individuos de aves pertenecientes a 70 especies </w:t>
      </w:r>
      <w:r w:rsidRPr="001B795F">
        <w:rPr>
          <w:rFonts w:ascii="Arial" w:eastAsia="Calibri" w:hAnsi="Arial" w:cs="Arial"/>
          <w:sz w:val="20"/>
          <w:szCs w:val="20"/>
          <w:lang w:val="es-ES" w:eastAsia="hi-IN" w:bidi="hi-IN"/>
        </w:rPr>
        <w:t xml:space="preserve">(Tabla 2). </w:t>
      </w:r>
      <w:r w:rsidRPr="001B795F">
        <w:rPr>
          <w:rStyle w:val="apple-converted-space"/>
          <w:rFonts w:ascii="Arial" w:hAnsi="Arial" w:cs="Arial"/>
          <w:sz w:val="20"/>
          <w:szCs w:val="20"/>
        </w:rPr>
        <w:t>La abundancia relativa de aves por punto de muestreo fue de 14.0 ± 7.3 individuos por punto con un rango entre 4 y 31 individuos por punto. La riqueza de especies de aves por punto varió entre 4 y 22 (con un promedio de 11.3 ± 5.1 especies por punto). Del total de especies de aves registradas 16 se registraron una única vez (</w:t>
      </w:r>
      <w:proofErr w:type="spellStart"/>
      <w:r w:rsidRPr="001B795F">
        <w:rPr>
          <w:rStyle w:val="apple-converted-space"/>
          <w:rFonts w:ascii="Arial" w:hAnsi="Arial" w:cs="Arial"/>
          <w:sz w:val="20"/>
          <w:szCs w:val="20"/>
        </w:rPr>
        <w:t>singletones</w:t>
      </w:r>
      <w:proofErr w:type="spellEnd"/>
      <w:r w:rsidRPr="001B795F">
        <w:rPr>
          <w:rStyle w:val="apple-converted-space"/>
          <w:rFonts w:ascii="Arial" w:hAnsi="Arial" w:cs="Arial"/>
          <w:sz w:val="20"/>
          <w:szCs w:val="20"/>
        </w:rPr>
        <w:t xml:space="preserve">) (Tabla 2). Las especies más frecuentemente registradas fueron </w:t>
      </w:r>
      <w:proofErr w:type="spellStart"/>
      <w:r w:rsidRPr="001B795F">
        <w:rPr>
          <w:rStyle w:val="apple-converted-space"/>
          <w:rFonts w:ascii="Arial" w:hAnsi="Arial" w:cs="Arial"/>
          <w:i/>
          <w:sz w:val="20"/>
          <w:szCs w:val="20"/>
        </w:rPr>
        <w:t>Hemitriccus</w:t>
      </w:r>
      <w:proofErr w:type="spellEnd"/>
      <w:r w:rsidRPr="001B795F">
        <w:rPr>
          <w:rStyle w:val="apple-converted-space"/>
          <w:rFonts w:ascii="Arial" w:hAnsi="Arial" w:cs="Arial"/>
          <w:i/>
          <w:sz w:val="20"/>
          <w:szCs w:val="20"/>
        </w:rPr>
        <w:t xml:space="preserve"> </w:t>
      </w:r>
      <w:proofErr w:type="spellStart"/>
      <w:r w:rsidRPr="001B795F">
        <w:rPr>
          <w:rStyle w:val="apple-converted-space"/>
          <w:rFonts w:ascii="Arial" w:hAnsi="Arial" w:cs="Arial"/>
          <w:i/>
          <w:sz w:val="20"/>
          <w:szCs w:val="20"/>
        </w:rPr>
        <w:t>margaritaceiventer</w:t>
      </w:r>
      <w:proofErr w:type="spellEnd"/>
      <w:r w:rsidRPr="001B795F">
        <w:rPr>
          <w:rStyle w:val="apple-converted-space"/>
          <w:rFonts w:ascii="Arial" w:hAnsi="Arial" w:cs="Arial"/>
          <w:sz w:val="20"/>
          <w:szCs w:val="20"/>
        </w:rPr>
        <w:t xml:space="preserve">, </w:t>
      </w:r>
      <w:proofErr w:type="spellStart"/>
      <w:r w:rsidRPr="001B795F">
        <w:rPr>
          <w:rStyle w:val="apple-converted-space"/>
          <w:rFonts w:ascii="Arial" w:hAnsi="Arial" w:cs="Arial"/>
          <w:sz w:val="20"/>
          <w:szCs w:val="20"/>
        </w:rPr>
        <w:t>Thamnophilus</w:t>
      </w:r>
      <w:proofErr w:type="spellEnd"/>
      <w:r w:rsidRPr="001B795F">
        <w:rPr>
          <w:rStyle w:val="apple-converted-space"/>
          <w:rFonts w:ascii="Arial" w:hAnsi="Arial" w:cs="Arial"/>
          <w:sz w:val="20"/>
          <w:szCs w:val="20"/>
        </w:rPr>
        <w:t xml:space="preserve"> </w:t>
      </w:r>
      <w:proofErr w:type="spellStart"/>
      <w:r w:rsidRPr="001B795F">
        <w:rPr>
          <w:rStyle w:val="apple-converted-space"/>
          <w:rFonts w:ascii="Arial" w:hAnsi="Arial" w:cs="Arial"/>
          <w:sz w:val="20"/>
          <w:szCs w:val="20"/>
        </w:rPr>
        <w:t>caerulescens</w:t>
      </w:r>
      <w:proofErr w:type="spellEnd"/>
      <w:r w:rsidRPr="001B795F">
        <w:rPr>
          <w:rStyle w:val="apple-converted-space"/>
          <w:rFonts w:ascii="Arial" w:hAnsi="Arial" w:cs="Arial"/>
          <w:sz w:val="20"/>
          <w:szCs w:val="20"/>
        </w:rPr>
        <w:t xml:space="preserve">, </w:t>
      </w:r>
      <w:proofErr w:type="spellStart"/>
      <w:r w:rsidRPr="001B795F">
        <w:rPr>
          <w:rFonts w:ascii="Arial" w:eastAsia="Times New Roman" w:hAnsi="Arial" w:cs="Arial"/>
          <w:i/>
          <w:iCs/>
          <w:sz w:val="20"/>
          <w:szCs w:val="20"/>
          <w:lang w:eastAsia="es-AR"/>
        </w:rPr>
        <w:t>Patagioenas</w:t>
      </w:r>
      <w:proofErr w:type="spellEnd"/>
      <w:r w:rsidRPr="001B795F">
        <w:rPr>
          <w:rFonts w:ascii="Arial" w:eastAsia="Times New Roman" w:hAnsi="Arial" w:cs="Arial"/>
          <w:i/>
          <w:iCs/>
          <w:sz w:val="20"/>
          <w:szCs w:val="20"/>
          <w:lang w:eastAsia="es-AR"/>
        </w:rPr>
        <w:t xml:space="preserve"> </w:t>
      </w:r>
      <w:proofErr w:type="spellStart"/>
      <w:r w:rsidRPr="001B795F">
        <w:rPr>
          <w:rStyle w:val="apple-converted-space"/>
          <w:rFonts w:ascii="Arial" w:hAnsi="Arial" w:cs="Arial"/>
          <w:sz w:val="20"/>
          <w:szCs w:val="20"/>
        </w:rPr>
        <w:t>picazuro</w:t>
      </w:r>
      <w:proofErr w:type="spellEnd"/>
      <w:r w:rsidRPr="001B795F">
        <w:rPr>
          <w:rStyle w:val="apple-converted-space"/>
          <w:rFonts w:ascii="Arial" w:hAnsi="Arial" w:cs="Arial"/>
          <w:sz w:val="20"/>
          <w:szCs w:val="20"/>
        </w:rPr>
        <w:t xml:space="preserve">, </w:t>
      </w:r>
      <w:proofErr w:type="spellStart"/>
      <w:r w:rsidRPr="001B795F">
        <w:rPr>
          <w:rStyle w:val="apple-converted-space"/>
          <w:rFonts w:ascii="Arial" w:hAnsi="Arial" w:cs="Arial"/>
          <w:i/>
          <w:sz w:val="20"/>
          <w:szCs w:val="20"/>
        </w:rPr>
        <w:t>Sittasomus</w:t>
      </w:r>
      <w:proofErr w:type="spellEnd"/>
      <w:r w:rsidRPr="001B795F">
        <w:rPr>
          <w:rStyle w:val="apple-converted-space"/>
          <w:rFonts w:ascii="Arial" w:hAnsi="Arial" w:cs="Arial"/>
          <w:i/>
          <w:sz w:val="20"/>
          <w:szCs w:val="20"/>
        </w:rPr>
        <w:t xml:space="preserve"> </w:t>
      </w:r>
      <w:proofErr w:type="spellStart"/>
      <w:r w:rsidRPr="001B795F">
        <w:rPr>
          <w:rStyle w:val="apple-converted-space"/>
          <w:rFonts w:ascii="Arial" w:hAnsi="Arial" w:cs="Arial"/>
          <w:i/>
          <w:sz w:val="20"/>
          <w:szCs w:val="20"/>
        </w:rPr>
        <w:t>griseicapillus</w:t>
      </w:r>
      <w:proofErr w:type="spellEnd"/>
      <w:r w:rsidRPr="001B795F">
        <w:rPr>
          <w:rStyle w:val="apple-converted-space"/>
          <w:rFonts w:ascii="Arial" w:hAnsi="Arial" w:cs="Arial"/>
          <w:sz w:val="20"/>
          <w:szCs w:val="20"/>
        </w:rPr>
        <w:t xml:space="preserve"> y </w:t>
      </w:r>
      <w:proofErr w:type="spellStart"/>
      <w:r w:rsidRPr="001B795F">
        <w:rPr>
          <w:rFonts w:ascii="Arial" w:eastAsia="Times New Roman" w:hAnsi="Arial" w:cs="Arial"/>
          <w:i/>
          <w:iCs/>
          <w:sz w:val="20"/>
          <w:szCs w:val="20"/>
          <w:lang w:eastAsia="es-AR"/>
        </w:rPr>
        <w:t>Myiothlypis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signata</w:t>
      </w:r>
      <w:proofErr w:type="spellEnd"/>
      <w:r w:rsidRPr="001B795F">
        <w:rPr>
          <w:rStyle w:val="apple-converted-space"/>
          <w:rFonts w:ascii="Arial" w:hAnsi="Arial" w:cs="Arial"/>
          <w:sz w:val="20"/>
          <w:szCs w:val="20"/>
        </w:rPr>
        <w:t xml:space="preserve"> estas cinco especies representan el 30% del total de los registros (Tabla 2). Según el estimador Chao se esperaría registrar un total de 99 especies de aves en </w:t>
      </w:r>
      <w:r w:rsidRPr="001B795F">
        <w:rPr>
          <w:rFonts w:ascii="Arial" w:eastAsia="Calibri" w:hAnsi="Arial" w:cs="Arial"/>
          <w:sz w:val="20"/>
          <w:szCs w:val="20"/>
          <w:lang w:val="es-ES" w:eastAsia="hi-IN" w:bidi="hi-IN"/>
        </w:rPr>
        <w:t xml:space="preserve">las matriculas 14816 y 2037 de la Finca San José de </w:t>
      </w:r>
      <w:proofErr w:type="spellStart"/>
      <w:r w:rsidRPr="001B795F">
        <w:rPr>
          <w:rFonts w:ascii="Arial" w:eastAsia="Calibri" w:hAnsi="Arial" w:cs="Arial"/>
          <w:sz w:val="20"/>
          <w:szCs w:val="20"/>
          <w:lang w:val="es-ES" w:eastAsia="hi-IN" w:bidi="hi-IN"/>
        </w:rPr>
        <w:t>Pocoy</w:t>
      </w:r>
      <w:proofErr w:type="spellEnd"/>
      <w:r w:rsidRPr="001B795F">
        <w:rPr>
          <w:rFonts w:ascii="Arial" w:eastAsia="Calibri" w:hAnsi="Arial" w:cs="Arial"/>
          <w:sz w:val="20"/>
          <w:szCs w:val="20"/>
          <w:lang w:val="es-ES" w:eastAsia="hi-IN" w:bidi="hi-IN"/>
        </w:rPr>
        <w:t xml:space="preserve"> </w:t>
      </w:r>
      <w:r w:rsidRPr="001B795F">
        <w:rPr>
          <w:rStyle w:val="apple-converted-space"/>
          <w:rFonts w:ascii="Arial" w:hAnsi="Arial" w:cs="Arial"/>
          <w:sz w:val="20"/>
          <w:szCs w:val="20"/>
        </w:rPr>
        <w:t xml:space="preserve">sugiriendo una completitud del muestreo del 72% (Figura 2). El índice de Shannon (H’) fue de 3,79 ± 0.01, la inversa de Simpson (1/S) fue de 30.88 ± 0.29 y el de </w:t>
      </w:r>
      <w:proofErr w:type="spellStart"/>
      <w:r w:rsidRPr="001B795F">
        <w:rPr>
          <w:rStyle w:val="apple-converted-space"/>
          <w:rFonts w:ascii="Arial" w:hAnsi="Arial" w:cs="Arial"/>
          <w:sz w:val="20"/>
          <w:szCs w:val="20"/>
        </w:rPr>
        <w:t>Pielou</w:t>
      </w:r>
      <w:proofErr w:type="spellEnd"/>
      <w:r w:rsidRPr="001B795F">
        <w:rPr>
          <w:rStyle w:val="apple-converted-space"/>
          <w:rFonts w:ascii="Arial" w:hAnsi="Arial" w:cs="Arial"/>
          <w:sz w:val="20"/>
          <w:szCs w:val="20"/>
        </w:rPr>
        <w:t xml:space="preserve"> (J’) fue de 0,93. Las especies fueron clasificadas en siete gremios tróficos, la mayoría de las especies (52%) fueron clasificadas como insectívoras (Figura 3). En las matriculas muestreadas, se registraron dos especies categorizadas como Amenazada a nivel nacional (</w:t>
      </w:r>
      <w:r w:rsidRPr="001B795F">
        <w:rPr>
          <w:rFonts w:ascii="Arial" w:eastAsia="Times New Roman" w:hAnsi="Arial" w:cs="Arial"/>
          <w:i/>
          <w:iCs/>
          <w:sz w:val="20"/>
          <w:szCs w:val="20"/>
          <w:lang w:eastAsia="es-AR"/>
        </w:rPr>
        <w:t xml:space="preserve">Amazona </w:t>
      </w:r>
      <w:proofErr w:type="spellStart"/>
      <w:r w:rsidRPr="001B795F">
        <w:rPr>
          <w:rFonts w:ascii="Arial" w:eastAsia="Times New Roman" w:hAnsi="Arial" w:cs="Arial"/>
          <w:i/>
          <w:iCs/>
          <w:sz w:val="20"/>
          <w:szCs w:val="20"/>
          <w:lang w:eastAsia="es-AR"/>
        </w:rPr>
        <w:t>aestiva</w:t>
      </w:r>
      <w:proofErr w:type="spellEnd"/>
      <w:r w:rsidRPr="001B795F">
        <w:rPr>
          <w:rFonts w:ascii="Arial" w:eastAsia="Times New Roman" w:hAnsi="Arial" w:cs="Arial"/>
          <w:i/>
          <w:iCs/>
          <w:sz w:val="20"/>
          <w:szCs w:val="20"/>
          <w:lang w:eastAsia="es-AR"/>
        </w:rPr>
        <w:t xml:space="preserve"> y </w:t>
      </w:r>
      <w:proofErr w:type="spellStart"/>
      <w:r w:rsidRPr="001B795F">
        <w:rPr>
          <w:rFonts w:ascii="Arial" w:eastAsia="Times New Roman" w:hAnsi="Arial" w:cs="Arial"/>
          <w:i/>
          <w:iCs/>
          <w:sz w:val="20"/>
          <w:szCs w:val="20"/>
          <w:lang w:eastAsia="es-AR"/>
        </w:rPr>
        <w:t>Spizaetus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melanoleucus</w:t>
      </w:r>
      <w:proofErr w:type="spellEnd"/>
      <w:r w:rsidRPr="001B795F">
        <w:rPr>
          <w:rFonts w:ascii="Arial" w:eastAsia="Times New Roman" w:hAnsi="Arial" w:cs="Arial"/>
          <w:iCs/>
          <w:sz w:val="20"/>
          <w:szCs w:val="20"/>
          <w:lang w:eastAsia="es-AR"/>
        </w:rPr>
        <w:t xml:space="preserve">) y dos especies como Vulnerable </w:t>
      </w:r>
      <w:r w:rsidRPr="001B795F">
        <w:rPr>
          <w:rStyle w:val="apple-converted-space"/>
          <w:rFonts w:ascii="Arial" w:hAnsi="Arial" w:cs="Arial"/>
          <w:sz w:val="20"/>
          <w:szCs w:val="20"/>
        </w:rPr>
        <w:t>a nivel nacional (</w:t>
      </w:r>
      <w:proofErr w:type="spellStart"/>
      <w:r w:rsidRPr="001B795F">
        <w:rPr>
          <w:rStyle w:val="apple-converted-space"/>
          <w:rFonts w:ascii="Arial" w:hAnsi="Arial" w:cs="Arial"/>
          <w:i/>
          <w:sz w:val="20"/>
          <w:szCs w:val="20"/>
        </w:rPr>
        <w:t>Penelope</w:t>
      </w:r>
      <w:proofErr w:type="spellEnd"/>
      <w:r w:rsidRPr="001B795F">
        <w:rPr>
          <w:rStyle w:val="apple-converted-space"/>
          <w:rFonts w:ascii="Arial" w:hAnsi="Arial" w:cs="Arial"/>
          <w:i/>
          <w:sz w:val="20"/>
          <w:szCs w:val="20"/>
        </w:rPr>
        <w:t xml:space="preserve"> obscura</w:t>
      </w:r>
      <w:r w:rsidRPr="001B795F">
        <w:rPr>
          <w:rFonts w:ascii="Arial" w:eastAsia="Times New Roman" w:hAnsi="Arial" w:cs="Arial"/>
          <w:i/>
          <w:iCs/>
          <w:sz w:val="20"/>
          <w:szCs w:val="20"/>
          <w:lang w:eastAsia="es-AR"/>
        </w:rPr>
        <w:t xml:space="preserve"> y </w:t>
      </w:r>
      <w:proofErr w:type="spellStart"/>
      <w:r w:rsidRPr="001B795F">
        <w:rPr>
          <w:rFonts w:ascii="Arial" w:eastAsia="Times New Roman" w:hAnsi="Arial" w:cs="Arial"/>
          <w:i/>
          <w:iCs/>
          <w:sz w:val="20"/>
          <w:szCs w:val="20"/>
          <w:lang w:eastAsia="es-AR"/>
        </w:rPr>
        <w:t>Micrastur</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semitorquatus</w:t>
      </w:r>
      <w:proofErr w:type="spellEnd"/>
      <w:r w:rsidRPr="001B795F">
        <w:rPr>
          <w:rStyle w:val="apple-converted-space"/>
          <w:rFonts w:ascii="Arial" w:hAnsi="Arial" w:cs="Arial"/>
          <w:sz w:val="20"/>
          <w:szCs w:val="20"/>
        </w:rPr>
        <w:t xml:space="preserve">) (Tabla 2). </w:t>
      </w:r>
    </w:p>
    <w:p w:rsidR="0090456C" w:rsidRPr="001B795F" w:rsidRDefault="0090456C" w:rsidP="001B795F">
      <w:pPr>
        <w:widowControl w:val="0"/>
        <w:spacing w:after="0" w:line="360" w:lineRule="auto"/>
        <w:jc w:val="both"/>
        <w:rPr>
          <w:rStyle w:val="apple-converted-space"/>
          <w:rFonts w:ascii="Arial" w:hAnsi="Arial" w:cs="Arial"/>
          <w:sz w:val="20"/>
          <w:szCs w:val="20"/>
        </w:rPr>
      </w:pPr>
    </w:p>
    <w:p w:rsidR="0090456C" w:rsidRPr="001B795F" w:rsidRDefault="0090456C" w:rsidP="001B795F">
      <w:pPr>
        <w:spacing w:after="0" w:line="360" w:lineRule="auto"/>
        <w:rPr>
          <w:rStyle w:val="apple-converted-space"/>
          <w:rFonts w:ascii="Arial" w:hAnsi="Arial" w:cs="Arial"/>
          <w:sz w:val="20"/>
          <w:szCs w:val="20"/>
        </w:rPr>
      </w:pPr>
      <w:r w:rsidRPr="001B795F">
        <w:rPr>
          <w:rStyle w:val="apple-converted-space"/>
          <w:rFonts w:ascii="Arial" w:hAnsi="Arial" w:cs="Arial"/>
          <w:sz w:val="20"/>
          <w:szCs w:val="20"/>
        </w:rPr>
        <w:br w:type="page"/>
      </w:r>
    </w:p>
    <w:p w:rsidR="0090456C" w:rsidRPr="001B795F" w:rsidRDefault="0090456C" w:rsidP="001B795F">
      <w:pPr>
        <w:widowControl w:val="0"/>
        <w:spacing w:after="0" w:line="360" w:lineRule="auto"/>
        <w:jc w:val="both"/>
        <w:rPr>
          <w:rStyle w:val="apple-converted-space"/>
          <w:rFonts w:ascii="Arial" w:hAnsi="Arial" w:cs="Arial"/>
          <w:sz w:val="20"/>
          <w:szCs w:val="20"/>
        </w:rPr>
      </w:pPr>
      <w:r w:rsidRPr="001B795F">
        <w:rPr>
          <w:rStyle w:val="apple-converted-space"/>
          <w:rFonts w:ascii="Arial" w:hAnsi="Arial" w:cs="Arial"/>
          <w:sz w:val="20"/>
          <w:szCs w:val="20"/>
        </w:rPr>
        <w:lastRenderedPageBreak/>
        <w:t xml:space="preserve">Tabla 2. Lista de especies de aves registradas en los puntos de muestreo </w:t>
      </w:r>
      <w:r w:rsidRPr="001B795F">
        <w:rPr>
          <w:rFonts w:ascii="Arial" w:eastAsia="Calibri" w:hAnsi="Arial" w:cs="Arial"/>
          <w:sz w:val="20"/>
          <w:szCs w:val="20"/>
          <w:lang w:val="es-ES" w:eastAsia="hi-IN" w:bidi="hi-IN"/>
        </w:rPr>
        <w:t xml:space="preserve">realizados en las matriculas 14816 y 2037 de la Finca San José de </w:t>
      </w:r>
      <w:proofErr w:type="spellStart"/>
      <w:r w:rsidRPr="001B795F">
        <w:rPr>
          <w:rFonts w:ascii="Arial" w:eastAsia="Calibri" w:hAnsi="Arial" w:cs="Arial"/>
          <w:sz w:val="20"/>
          <w:szCs w:val="20"/>
          <w:lang w:val="es-ES" w:eastAsia="hi-IN" w:bidi="hi-IN"/>
        </w:rPr>
        <w:t>Pocoy</w:t>
      </w:r>
      <w:proofErr w:type="spellEnd"/>
      <w:r w:rsidRPr="001B795F">
        <w:rPr>
          <w:rFonts w:ascii="Arial" w:eastAsia="Calibri" w:hAnsi="Arial" w:cs="Arial"/>
          <w:sz w:val="20"/>
          <w:szCs w:val="20"/>
          <w:lang w:val="es-ES" w:eastAsia="hi-IN" w:bidi="hi-IN"/>
        </w:rPr>
        <w:t>. Se indica el gremio trófico, el estado de conservación (NA= no amenazada; AM= amenazada; VU= vulnerable) y la abundancia relativa de cada especie.</w:t>
      </w:r>
    </w:p>
    <w:tbl>
      <w:tblPr>
        <w:tblW w:w="8838" w:type="dxa"/>
        <w:tblCellMar>
          <w:left w:w="70" w:type="dxa"/>
          <w:right w:w="70" w:type="dxa"/>
        </w:tblCellMar>
        <w:tblLook w:val="04A0" w:firstRow="1" w:lastRow="0" w:firstColumn="1" w:lastColumn="0" w:noHBand="0" w:noVBand="1"/>
      </w:tblPr>
      <w:tblGrid>
        <w:gridCol w:w="1397"/>
        <w:gridCol w:w="1470"/>
        <w:gridCol w:w="2589"/>
        <w:gridCol w:w="1492"/>
        <w:gridCol w:w="763"/>
        <w:gridCol w:w="1127"/>
      </w:tblGrid>
      <w:tr w:rsidR="0090456C" w:rsidRPr="001B795F" w:rsidTr="001B60D9">
        <w:trPr>
          <w:trHeight w:val="300"/>
          <w:tblHeader/>
        </w:trPr>
        <w:tc>
          <w:tcPr>
            <w:tcW w:w="1346" w:type="dxa"/>
            <w:tcBorders>
              <w:top w:val="single" w:sz="4" w:space="0" w:color="auto"/>
              <w:left w:val="nil"/>
              <w:bottom w:val="single" w:sz="4" w:space="0" w:color="auto"/>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r w:rsidRPr="001B795F">
              <w:rPr>
                <w:rFonts w:ascii="Arial" w:eastAsia="Times New Roman" w:hAnsi="Arial" w:cs="Arial"/>
                <w:sz w:val="20"/>
                <w:szCs w:val="20"/>
                <w:lang w:eastAsia="es-AR"/>
              </w:rPr>
              <w:t>Orden</w:t>
            </w:r>
          </w:p>
        </w:tc>
        <w:tc>
          <w:tcPr>
            <w:tcW w:w="1425" w:type="dxa"/>
            <w:tcBorders>
              <w:top w:val="single" w:sz="4" w:space="0" w:color="auto"/>
              <w:left w:val="nil"/>
              <w:bottom w:val="single" w:sz="4" w:space="0" w:color="auto"/>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r w:rsidRPr="001B795F">
              <w:rPr>
                <w:rFonts w:ascii="Arial" w:eastAsia="Times New Roman" w:hAnsi="Arial" w:cs="Arial"/>
                <w:sz w:val="20"/>
                <w:szCs w:val="20"/>
                <w:lang w:eastAsia="es-AR"/>
              </w:rPr>
              <w:t xml:space="preserve">Familia </w:t>
            </w:r>
          </w:p>
        </w:tc>
        <w:tc>
          <w:tcPr>
            <w:tcW w:w="2761" w:type="dxa"/>
            <w:tcBorders>
              <w:top w:val="single" w:sz="4" w:space="0" w:color="auto"/>
              <w:left w:val="nil"/>
              <w:bottom w:val="single" w:sz="4" w:space="0" w:color="auto"/>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iCs/>
                <w:sz w:val="20"/>
                <w:szCs w:val="20"/>
                <w:lang w:eastAsia="es-AR"/>
              </w:rPr>
            </w:pPr>
            <w:r w:rsidRPr="001B795F">
              <w:rPr>
                <w:rFonts w:ascii="Arial" w:eastAsia="Times New Roman" w:hAnsi="Arial" w:cs="Arial"/>
                <w:iCs/>
                <w:sz w:val="20"/>
                <w:szCs w:val="20"/>
                <w:lang w:eastAsia="es-AR"/>
              </w:rPr>
              <w:t>Nombre científico</w:t>
            </w:r>
          </w:p>
        </w:tc>
        <w:tc>
          <w:tcPr>
            <w:tcW w:w="1587" w:type="dxa"/>
            <w:tcBorders>
              <w:top w:val="single" w:sz="4" w:space="0" w:color="auto"/>
              <w:left w:val="nil"/>
              <w:bottom w:val="single" w:sz="4" w:space="0" w:color="auto"/>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Gremio trófico</w:t>
            </w:r>
          </w:p>
        </w:tc>
        <w:tc>
          <w:tcPr>
            <w:tcW w:w="698" w:type="dxa"/>
            <w:tcBorders>
              <w:top w:val="single" w:sz="4" w:space="0" w:color="auto"/>
              <w:left w:val="nil"/>
              <w:bottom w:val="single" w:sz="4" w:space="0" w:color="auto"/>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 xml:space="preserve">Estatus </w:t>
            </w:r>
          </w:p>
        </w:tc>
        <w:tc>
          <w:tcPr>
            <w:tcW w:w="1021" w:type="dxa"/>
            <w:tcBorders>
              <w:top w:val="single" w:sz="4" w:space="0" w:color="auto"/>
              <w:left w:val="nil"/>
              <w:bottom w:val="single" w:sz="4" w:space="0" w:color="auto"/>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Abundancia relativa</w:t>
            </w:r>
          </w:p>
        </w:tc>
      </w:tr>
      <w:tr w:rsidR="0090456C" w:rsidRPr="001B795F" w:rsidTr="001B60D9">
        <w:trPr>
          <w:trHeight w:val="300"/>
        </w:trPr>
        <w:tc>
          <w:tcPr>
            <w:tcW w:w="1346" w:type="dxa"/>
            <w:tcBorders>
              <w:top w:val="single" w:sz="4" w:space="0" w:color="auto"/>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Tinamiformes</w:t>
            </w:r>
            <w:proofErr w:type="spellEnd"/>
          </w:p>
        </w:tc>
        <w:tc>
          <w:tcPr>
            <w:tcW w:w="1425" w:type="dxa"/>
            <w:tcBorders>
              <w:top w:val="single" w:sz="4" w:space="0" w:color="auto"/>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Tinamidae</w:t>
            </w:r>
            <w:proofErr w:type="spellEnd"/>
          </w:p>
        </w:tc>
        <w:tc>
          <w:tcPr>
            <w:tcW w:w="2761" w:type="dxa"/>
            <w:tcBorders>
              <w:top w:val="single" w:sz="4" w:space="0" w:color="auto"/>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Crypturellus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tataupa</w:t>
            </w:r>
            <w:proofErr w:type="spellEnd"/>
          </w:p>
        </w:tc>
        <w:tc>
          <w:tcPr>
            <w:tcW w:w="1587" w:type="dxa"/>
            <w:tcBorders>
              <w:top w:val="single" w:sz="4" w:space="0" w:color="auto"/>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Granivoro</w:t>
            </w:r>
            <w:proofErr w:type="spellEnd"/>
          </w:p>
        </w:tc>
        <w:tc>
          <w:tcPr>
            <w:tcW w:w="698" w:type="dxa"/>
            <w:tcBorders>
              <w:top w:val="single" w:sz="4" w:space="0" w:color="auto"/>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single" w:sz="4" w:space="0" w:color="auto"/>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0.3588</w:t>
            </w:r>
          </w:p>
        </w:tc>
      </w:tr>
      <w:tr w:rsidR="0090456C" w:rsidRPr="001B795F" w:rsidTr="001B60D9">
        <w:trPr>
          <w:trHeight w:val="300"/>
        </w:trPr>
        <w:tc>
          <w:tcPr>
            <w:tcW w:w="1346"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Galliformes</w:t>
            </w:r>
            <w:proofErr w:type="spellEnd"/>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Cracidae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Penelope</w:t>
            </w:r>
            <w:proofErr w:type="spellEnd"/>
            <w:r w:rsidRPr="001B795F">
              <w:rPr>
                <w:rFonts w:ascii="Arial" w:eastAsia="Times New Roman" w:hAnsi="Arial" w:cs="Arial"/>
                <w:i/>
                <w:iCs/>
                <w:sz w:val="20"/>
                <w:szCs w:val="20"/>
                <w:lang w:eastAsia="es-AR"/>
              </w:rPr>
              <w:t xml:space="preserve"> obscura</w:t>
            </w:r>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Frugivoro-insectivoro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VU</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0.3023</w:t>
            </w:r>
          </w:p>
        </w:tc>
      </w:tr>
      <w:tr w:rsidR="0090456C" w:rsidRPr="001B795F" w:rsidTr="001B60D9">
        <w:trPr>
          <w:trHeight w:val="300"/>
        </w:trPr>
        <w:tc>
          <w:tcPr>
            <w:tcW w:w="1346"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Columbiformes</w:t>
            </w:r>
            <w:proofErr w:type="spellEnd"/>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Columbidae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Patagioenas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picazuro</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Granivoro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0.8140</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Leptotila</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verreauxi</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Granivoro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0.0698</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Leptotila</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megalura</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Granivoro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0.0465</w:t>
            </w:r>
          </w:p>
        </w:tc>
      </w:tr>
      <w:tr w:rsidR="0090456C" w:rsidRPr="001B795F" w:rsidTr="001B60D9">
        <w:trPr>
          <w:trHeight w:val="300"/>
        </w:trPr>
        <w:tc>
          <w:tcPr>
            <w:tcW w:w="1346"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Cuculiformes</w:t>
            </w:r>
            <w:proofErr w:type="spellEnd"/>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Cuculidae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Piaya</w:t>
            </w:r>
            <w:proofErr w:type="spellEnd"/>
            <w:r w:rsidRPr="001B795F">
              <w:rPr>
                <w:rFonts w:ascii="Arial" w:eastAsia="Times New Roman" w:hAnsi="Arial" w:cs="Arial"/>
                <w:i/>
                <w:iCs/>
                <w:sz w:val="20"/>
                <w:szCs w:val="20"/>
                <w:lang w:eastAsia="es-AR"/>
              </w:rPr>
              <w:t xml:space="preserve"> cayana</w:t>
            </w:r>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Omnivoro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0.1395</w:t>
            </w:r>
          </w:p>
        </w:tc>
      </w:tr>
      <w:tr w:rsidR="0090456C" w:rsidRPr="001B795F" w:rsidTr="001B60D9">
        <w:trPr>
          <w:trHeight w:val="300"/>
        </w:trPr>
        <w:tc>
          <w:tcPr>
            <w:tcW w:w="1346"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Apodiformes</w:t>
            </w:r>
            <w:proofErr w:type="spellEnd"/>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Trochilidae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Heliomaster</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furcifer</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Nectarivoro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0.0233</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Chlorostilbon</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lucidus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Nectarivoro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0.0698</w:t>
            </w:r>
          </w:p>
        </w:tc>
      </w:tr>
      <w:tr w:rsidR="0090456C" w:rsidRPr="001B795F" w:rsidTr="001B60D9">
        <w:trPr>
          <w:trHeight w:val="300"/>
        </w:trPr>
        <w:tc>
          <w:tcPr>
            <w:tcW w:w="1346"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Cathartiformes</w:t>
            </w:r>
            <w:proofErr w:type="spellEnd"/>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Cathartidae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Coragyps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atratus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Carnivoro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0.0233</w:t>
            </w:r>
          </w:p>
        </w:tc>
      </w:tr>
      <w:tr w:rsidR="0090456C" w:rsidRPr="001B795F" w:rsidTr="001B60D9">
        <w:trPr>
          <w:trHeight w:val="300"/>
        </w:trPr>
        <w:tc>
          <w:tcPr>
            <w:tcW w:w="1346"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Accipitriformes</w:t>
            </w:r>
            <w:proofErr w:type="spellEnd"/>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Accipitridae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Spizaetus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melanoleucus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Carnivoro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r w:rsidRPr="001B795F">
              <w:rPr>
                <w:rFonts w:ascii="Arial" w:eastAsia="Times New Roman" w:hAnsi="Arial" w:cs="Arial"/>
                <w:i/>
                <w:iCs/>
                <w:sz w:val="20"/>
                <w:szCs w:val="20"/>
                <w:lang w:eastAsia="es-AR"/>
              </w:rPr>
              <w:t>AM</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0.0233</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Accipiter</w:t>
            </w:r>
            <w:proofErr w:type="spellEnd"/>
            <w:r w:rsidRPr="001B795F">
              <w:rPr>
                <w:rFonts w:ascii="Arial" w:eastAsia="Times New Roman" w:hAnsi="Arial" w:cs="Arial"/>
                <w:i/>
                <w:iCs/>
                <w:sz w:val="20"/>
                <w:szCs w:val="20"/>
                <w:lang w:eastAsia="es-AR"/>
              </w:rPr>
              <w:t xml:space="preserve"> bicolor</w:t>
            </w:r>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Carnivoro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r w:rsidRPr="001B795F">
              <w:rPr>
                <w:rFonts w:ascii="Arial" w:eastAsia="Times New Roman" w:hAnsi="Arial" w:cs="Arial"/>
                <w:i/>
                <w:iCs/>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0.0233</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Rupornis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magnirostris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Carnivoro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0.1163</w:t>
            </w:r>
          </w:p>
        </w:tc>
      </w:tr>
      <w:tr w:rsidR="0090456C" w:rsidRPr="001B795F" w:rsidTr="001B60D9">
        <w:trPr>
          <w:trHeight w:val="300"/>
        </w:trPr>
        <w:tc>
          <w:tcPr>
            <w:tcW w:w="1346"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Trogoniformes</w:t>
            </w:r>
            <w:proofErr w:type="spellEnd"/>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Trogonidae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Trogon</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curucui</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0.1628</w:t>
            </w:r>
          </w:p>
        </w:tc>
      </w:tr>
      <w:tr w:rsidR="0090456C" w:rsidRPr="001B795F" w:rsidTr="001B60D9">
        <w:trPr>
          <w:trHeight w:val="300"/>
        </w:trPr>
        <w:tc>
          <w:tcPr>
            <w:tcW w:w="1346"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Coraciiformes</w:t>
            </w:r>
            <w:proofErr w:type="spellEnd"/>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Momotidae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Momotus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momota</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Omnivoro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0.0233</w:t>
            </w:r>
          </w:p>
        </w:tc>
      </w:tr>
      <w:tr w:rsidR="0090456C" w:rsidRPr="001B795F" w:rsidTr="001B60D9">
        <w:trPr>
          <w:trHeight w:val="300"/>
        </w:trPr>
        <w:tc>
          <w:tcPr>
            <w:tcW w:w="1346"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r w:rsidRPr="001B795F">
              <w:rPr>
                <w:rFonts w:ascii="Arial" w:eastAsia="Times New Roman" w:hAnsi="Arial" w:cs="Arial"/>
                <w:sz w:val="20"/>
                <w:szCs w:val="20"/>
                <w:lang w:eastAsia="es-AR"/>
              </w:rPr>
              <w:t>Piciformes</w:t>
            </w:r>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Ramphastidae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Ramphastos</w:t>
            </w:r>
            <w:proofErr w:type="spellEnd"/>
            <w:r w:rsidRPr="001B795F">
              <w:rPr>
                <w:rFonts w:ascii="Arial" w:eastAsia="Times New Roman" w:hAnsi="Arial" w:cs="Arial"/>
                <w:i/>
                <w:iCs/>
                <w:sz w:val="20"/>
                <w:szCs w:val="20"/>
                <w:lang w:eastAsia="es-AR"/>
              </w:rPr>
              <w:t xml:space="preserve"> toco</w:t>
            </w:r>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Omnivoro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0.2558</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Picidae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Picumnus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cirratus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0.1395</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Veniliornis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frontalis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0.0698</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Colaptes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rubiginosus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0.0698</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Campephilus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leucopogon</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0.0465</w:t>
            </w:r>
          </w:p>
        </w:tc>
      </w:tr>
      <w:tr w:rsidR="0090456C" w:rsidRPr="001B795F" w:rsidTr="001B60D9">
        <w:trPr>
          <w:trHeight w:val="300"/>
        </w:trPr>
        <w:tc>
          <w:tcPr>
            <w:tcW w:w="1346"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r w:rsidRPr="001B795F">
              <w:rPr>
                <w:rFonts w:ascii="Arial" w:eastAsia="Times New Roman" w:hAnsi="Arial" w:cs="Arial"/>
                <w:sz w:val="20"/>
                <w:szCs w:val="20"/>
                <w:lang w:eastAsia="es-AR"/>
              </w:rPr>
              <w:t>Falconiformes</w:t>
            </w:r>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Falconidae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Micrastur</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semitorquatus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Carnivoro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VU</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0.0233</w:t>
            </w:r>
          </w:p>
        </w:tc>
      </w:tr>
      <w:tr w:rsidR="0090456C" w:rsidRPr="001B795F" w:rsidTr="001B60D9">
        <w:trPr>
          <w:trHeight w:val="300"/>
        </w:trPr>
        <w:tc>
          <w:tcPr>
            <w:tcW w:w="1346"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Psittaciformes</w:t>
            </w:r>
            <w:proofErr w:type="spellEnd"/>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Psittacidae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Pionus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maximiliani</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Granivoro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0.6279</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r w:rsidRPr="001B795F">
              <w:rPr>
                <w:rFonts w:ascii="Arial" w:eastAsia="Times New Roman" w:hAnsi="Arial" w:cs="Arial"/>
                <w:i/>
                <w:iCs/>
                <w:sz w:val="20"/>
                <w:szCs w:val="20"/>
                <w:lang w:eastAsia="es-AR"/>
              </w:rPr>
              <w:t xml:space="preserve">Amazona </w:t>
            </w:r>
            <w:proofErr w:type="spellStart"/>
            <w:r w:rsidRPr="001B795F">
              <w:rPr>
                <w:rFonts w:ascii="Arial" w:eastAsia="Times New Roman" w:hAnsi="Arial" w:cs="Arial"/>
                <w:i/>
                <w:iCs/>
                <w:sz w:val="20"/>
                <w:szCs w:val="20"/>
                <w:lang w:eastAsia="es-AR"/>
              </w:rPr>
              <w:t>aestiva</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Granivoro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AM</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0.4186</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Pyrrhura</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molinae</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Granivoro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0.2326</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Primolius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auricollis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Granivoro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0.0930</w:t>
            </w:r>
          </w:p>
        </w:tc>
      </w:tr>
      <w:tr w:rsidR="0090456C" w:rsidRPr="001B795F" w:rsidTr="001B60D9">
        <w:trPr>
          <w:trHeight w:val="300"/>
        </w:trPr>
        <w:tc>
          <w:tcPr>
            <w:tcW w:w="1346"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Passeriformes</w:t>
            </w:r>
            <w:proofErr w:type="spellEnd"/>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Thamnophilidae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r w:rsidRPr="001B795F">
              <w:rPr>
                <w:rFonts w:ascii="Arial" w:eastAsia="Times New Roman" w:hAnsi="Arial" w:cs="Arial"/>
                <w:i/>
                <w:iCs/>
                <w:sz w:val="20"/>
                <w:szCs w:val="20"/>
                <w:lang w:eastAsia="es-AR"/>
              </w:rPr>
              <w:t xml:space="preserve">Taraba </w:t>
            </w:r>
            <w:proofErr w:type="spellStart"/>
            <w:r w:rsidRPr="001B795F">
              <w:rPr>
                <w:rFonts w:ascii="Arial" w:eastAsia="Times New Roman" w:hAnsi="Arial" w:cs="Arial"/>
                <w:i/>
                <w:iCs/>
                <w:sz w:val="20"/>
                <w:szCs w:val="20"/>
                <w:lang w:eastAsia="es-AR"/>
              </w:rPr>
              <w:t>major</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0.0465</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Thamnophilus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caerulescens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0.9302</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Myrmorchilus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strigilatus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0.0233</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Herpsilochmus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atricapillus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0.3023</w:t>
            </w:r>
          </w:p>
        </w:tc>
      </w:tr>
      <w:tr w:rsidR="0090456C" w:rsidRPr="001B795F" w:rsidTr="001B60D9">
        <w:trPr>
          <w:trHeight w:val="300"/>
        </w:trPr>
        <w:tc>
          <w:tcPr>
            <w:tcW w:w="1346"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Furnariidae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Sittasomus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griseicapillus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0.6977</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Xiphocolaptes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major</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0.0465</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Lepidocolaptes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angustirostris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0.1860</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Syndactyla</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rufosuperciliata</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Frugivoro-insectivoro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0.2326</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Cranioleuca</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pyrrhophia</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0.0465</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Synallaxis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albescens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0.0233</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Synallaxis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frontalis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0.0930</w:t>
            </w:r>
          </w:p>
        </w:tc>
      </w:tr>
      <w:tr w:rsidR="0090456C" w:rsidRPr="001B795F" w:rsidTr="001B60D9">
        <w:trPr>
          <w:trHeight w:val="300"/>
        </w:trPr>
        <w:tc>
          <w:tcPr>
            <w:tcW w:w="1346"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Tyrannidae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Phyllomyias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sclateri</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0.1860</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Myiopagis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viridicata</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0.0698</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Elaenia</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parvirostris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Frugivoro-insectivoro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0.0930</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Suiriri</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suiriri</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0.0465</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Leptopogon</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amaurocephalus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0.0233</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Hemitriccus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margaritaceiventer</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1.1163</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Poecilotriccus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plumbeiceps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0.4419</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Tolmomyias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sulphurescens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0.2558</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Lathrotriccus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euleri</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0.0233</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Legatus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leucophaius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0.0233</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Myiodynastes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maculatus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0.1395</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Casiornis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rufus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0.2326</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Myiarchus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tuberculifer</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0.2558</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Myiarchus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tyrannulus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0.3953</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Vireonidae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Cyclarhis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gujanensis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0.4651</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Corvidae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Cyanocorax</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chrysops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Omnivoro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0.1628</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Troglodytidae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Troglodytes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aedon</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0.2093</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Turdidae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Turdus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rufiventris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Frugivoro-insectivoro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0.1628</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Thraupidae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Conirostrum</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speciosum</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0.2558</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Coryphospingus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cucullatus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Granivoro-insectivoro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0.0233</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Saltator</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coerulescens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Granivoro-insectivoro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0.1163</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Thlypopsis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sordida</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Frugivoro-insectivoro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0.1395</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Microspingus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melanoleucus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Granivoro-insectivoro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0.1395</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Thraupis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sayaca</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Frugivoro-insectivoro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0.3256</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Emberizidae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Arremon</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flavirostris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Granivoro-insectivoro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0.1163</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Zonotrichia</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capensis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Granivoro-insectivoro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0.0930</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Cardinalidae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Pheucticus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aureoventris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Granivoro-insectivoro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0.0233</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Parulidae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Geothlypis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aequinoctialis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0.0233</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Setophaga</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pitiayumi</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0.2791</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Myiothlypis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signata</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Insectivoro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0.6512</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Icteridae</w:t>
            </w:r>
            <w:proofErr w:type="spellEnd"/>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Psarocolius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decumanus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Omnivoro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0.1163</w:t>
            </w:r>
          </w:p>
        </w:tc>
      </w:tr>
      <w:tr w:rsidR="0090456C" w:rsidRPr="001B795F" w:rsidTr="001B60D9">
        <w:trPr>
          <w:trHeight w:val="300"/>
        </w:trPr>
        <w:tc>
          <w:tcPr>
            <w:tcW w:w="1346" w:type="dxa"/>
            <w:tcBorders>
              <w:top w:val="nil"/>
              <w:left w:val="nil"/>
              <w:bottom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Cacicus</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chrysopterus</w:t>
            </w:r>
            <w:proofErr w:type="spellEnd"/>
          </w:p>
        </w:tc>
        <w:tc>
          <w:tcPr>
            <w:tcW w:w="1587"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Omnivoro</w:t>
            </w:r>
            <w:proofErr w:type="spellEnd"/>
          </w:p>
        </w:tc>
        <w:tc>
          <w:tcPr>
            <w:tcW w:w="698"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0.0930</w:t>
            </w:r>
          </w:p>
        </w:tc>
      </w:tr>
      <w:tr w:rsidR="0090456C" w:rsidRPr="001B795F" w:rsidTr="001B60D9">
        <w:trPr>
          <w:trHeight w:val="300"/>
        </w:trPr>
        <w:tc>
          <w:tcPr>
            <w:tcW w:w="1346" w:type="dxa"/>
            <w:tcBorders>
              <w:top w:val="nil"/>
              <w:left w:val="nil"/>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sz w:val="20"/>
                <w:szCs w:val="20"/>
                <w:lang w:eastAsia="es-AR"/>
              </w:rPr>
            </w:pPr>
            <w:proofErr w:type="spellStart"/>
            <w:r w:rsidRPr="001B795F">
              <w:rPr>
                <w:rFonts w:ascii="Arial" w:eastAsia="Times New Roman" w:hAnsi="Arial" w:cs="Arial"/>
                <w:sz w:val="20"/>
                <w:szCs w:val="20"/>
                <w:lang w:eastAsia="es-AR"/>
              </w:rPr>
              <w:t>Fringillidae</w:t>
            </w:r>
            <w:proofErr w:type="spellEnd"/>
          </w:p>
        </w:tc>
        <w:tc>
          <w:tcPr>
            <w:tcW w:w="2761" w:type="dxa"/>
            <w:tcBorders>
              <w:top w:val="nil"/>
              <w:left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Euphonia</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chlorotica</w:t>
            </w:r>
            <w:proofErr w:type="spellEnd"/>
          </w:p>
        </w:tc>
        <w:tc>
          <w:tcPr>
            <w:tcW w:w="1587" w:type="dxa"/>
            <w:tcBorders>
              <w:top w:val="nil"/>
              <w:left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Frugivoro-insectivoro</w:t>
            </w:r>
            <w:proofErr w:type="spellEnd"/>
          </w:p>
        </w:tc>
        <w:tc>
          <w:tcPr>
            <w:tcW w:w="698" w:type="dxa"/>
            <w:tcBorders>
              <w:top w:val="nil"/>
              <w:left w:val="nil"/>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0.3953</w:t>
            </w:r>
          </w:p>
        </w:tc>
      </w:tr>
      <w:tr w:rsidR="0090456C" w:rsidRPr="001B795F" w:rsidTr="001B60D9">
        <w:trPr>
          <w:trHeight w:val="300"/>
        </w:trPr>
        <w:tc>
          <w:tcPr>
            <w:tcW w:w="1346" w:type="dxa"/>
            <w:tcBorders>
              <w:top w:val="nil"/>
              <w:left w:val="nil"/>
              <w:bottom w:val="single" w:sz="4" w:space="0" w:color="auto"/>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1425" w:type="dxa"/>
            <w:tcBorders>
              <w:top w:val="nil"/>
              <w:left w:val="nil"/>
              <w:bottom w:val="single" w:sz="4" w:space="0" w:color="auto"/>
              <w:right w:val="nil"/>
            </w:tcBorders>
            <w:shd w:val="clear" w:color="auto" w:fill="auto"/>
            <w:noWrap/>
            <w:vAlign w:val="bottom"/>
          </w:tcPr>
          <w:p w:rsidR="0090456C" w:rsidRPr="001B795F" w:rsidRDefault="0090456C" w:rsidP="001B795F">
            <w:pPr>
              <w:spacing w:after="0" w:line="360" w:lineRule="auto"/>
              <w:rPr>
                <w:rFonts w:ascii="Arial" w:eastAsia="Times New Roman" w:hAnsi="Arial" w:cs="Arial"/>
                <w:sz w:val="20"/>
                <w:szCs w:val="20"/>
                <w:lang w:eastAsia="es-AR"/>
              </w:rPr>
            </w:pPr>
          </w:p>
        </w:tc>
        <w:tc>
          <w:tcPr>
            <w:tcW w:w="2761" w:type="dxa"/>
            <w:tcBorders>
              <w:top w:val="nil"/>
              <w:left w:val="nil"/>
              <w:bottom w:val="single" w:sz="4" w:space="0" w:color="auto"/>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i/>
                <w:iCs/>
                <w:sz w:val="20"/>
                <w:szCs w:val="20"/>
                <w:lang w:eastAsia="es-AR"/>
              </w:rPr>
            </w:pPr>
            <w:proofErr w:type="spellStart"/>
            <w:r w:rsidRPr="001B795F">
              <w:rPr>
                <w:rFonts w:ascii="Arial" w:eastAsia="Times New Roman" w:hAnsi="Arial" w:cs="Arial"/>
                <w:i/>
                <w:iCs/>
                <w:sz w:val="20"/>
                <w:szCs w:val="20"/>
                <w:lang w:eastAsia="es-AR"/>
              </w:rPr>
              <w:t>Euphonia</w:t>
            </w:r>
            <w:proofErr w:type="spellEnd"/>
            <w:r w:rsidRPr="001B795F">
              <w:rPr>
                <w:rFonts w:ascii="Arial" w:eastAsia="Times New Roman" w:hAnsi="Arial" w:cs="Arial"/>
                <w:i/>
                <w:iCs/>
                <w:sz w:val="20"/>
                <w:szCs w:val="20"/>
                <w:lang w:eastAsia="es-AR"/>
              </w:rPr>
              <w:t xml:space="preserve"> </w:t>
            </w:r>
            <w:proofErr w:type="spellStart"/>
            <w:r w:rsidRPr="001B795F">
              <w:rPr>
                <w:rFonts w:ascii="Arial" w:eastAsia="Times New Roman" w:hAnsi="Arial" w:cs="Arial"/>
                <w:i/>
                <w:iCs/>
                <w:sz w:val="20"/>
                <w:szCs w:val="20"/>
                <w:lang w:eastAsia="es-AR"/>
              </w:rPr>
              <w:t>cyanocephala</w:t>
            </w:r>
            <w:proofErr w:type="spellEnd"/>
          </w:p>
        </w:tc>
        <w:tc>
          <w:tcPr>
            <w:tcW w:w="1587" w:type="dxa"/>
            <w:tcBorders>
              <w:top w:val="nil"/>
              <w:left w:val="nil"/>
              <w:bottom w:val="single" w:sz="4" w:space="0" w:color="auto"/>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proofErr w:type="spellStart"/>
            <w:r w:rsidRPr="001B795F">
              <w:rPr>
                <w:rFonts w:ascii="Arial" w:eastAsia="Times New Roman" w:hAnsi="Arial" w:cs="Arial"/>
                <w:color w:val="000000"/>
                <w:sz w:val="20"/>
                <w:szCs w:val="20"/>
                <w:lang w:eastAsia="es-AR"/>
              </w:rPr>
              <w:t>Frugivoro-insectivoro</w:t>
            </w:r>
            <w:proofErr w:type="spellEnd"/>
          </w:p>
        </w:tc>
        <w:tc>
          <w:tcPr>
            <w:tcW w:w="698" w:type="dxa"/>
            <w:tcBorders>
              <w:top w:val="nil"/>
              <w:left w:val="nil"/>
              <w:bottom w:val="single" w:sz="4" w:space="0" w:color="auto"/>
              <w:right w:val="nil"/>
            </w:tcBorders>
            <w:shd w:val="clear" w:color="auto" w:fill="auto"/>
            <w:noWrap/>
            <w:vAlign w:val="bottom"/>
            <w:hideMark/>
          </w:tcPr>
          <w:p w:rsidR="0090456C" w:rsidRPr="001B795F" w:rsidRDefault="0090456C" w:rsidP="001B795F">
            <w:pPr>
              <w:spacing w:after="0" w:line="360" w:lineRule="auto"/>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NA</w:t>
            </w:r>
          </w:p>
        </w:tc>
        <w:tc>
          <w:tcPr>
            <w:tcW w:w="1021" w:type="dxa"/>
            <w:tcBorders>
              <w:top w:val="nil"/>
              <w:left w:val="nil"/>
              <w:bottom w:val="single" w:sz="4" w:space="0" w:color="auto"/>
              <w:right w:val="nil"/>
            </w:tcBorders>
            <w:shd w:val="clear" w:color="auto" w:fill="auto"/>
            <w:noWrap/>
            <w:vAlign w:val="bottom"/>
            <w:hideMark/>
          </w:tcPr>
          <w:p w:rsidR="0090456C" w:rsidRPr="001B795F" w:rsidRDefault="0090456C" w:rsidP="001B795F">
            <w:pPr>
              <w:spacing w:after="0" w:line="360" w:lineRule="auto"/>
              <w:jc w:val="right"/>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0.0233</w:t>
            </w:r>
          </w:p>
        </w:tc>
      </w:tr>
    </w:tbl>
    <w:p w:rsidR="0090456C" w:rsidRPr="001B795F" w:rsidRDefault="0090456C" w:rsidP="001B795F">
      <w:pPr>
        <w:tabs>
          <w:tab w:val="left" w:pos="1080"/>
        </w:tabs>
        <w:spacing w:after="0" w:line="360" w:lineRule="auto"/>
        <w:rPr>
          <w:rFonts w:ascii="Arial" w:hAnsi="Arial" w:cs="Arial"/>
          <w:sz w:val="20"/>
          <w:szCs w:val="20"/>
          <w:lang w:val="es-ES"/>
        </w:rPr>
      </w:pPr>
      <w:r w:rsidRPr="001B795F">
        <w:rPr>
          <w:rFonts w:ascii="Arial" w:hAnsi="Arial" w:cs="Arial"/>
          <w:sz w:val="20"/>
          <w:szCs w:val="20"/>
          <w:lang w:val="es-ES"/>
        </w:rPr>
        <w:lastRenderedPageBreak/>
        <w:tab/>
      </w:r>
      <w:r w:rsidRPr="001B795F">
        <w:rPr>
          <w:rFonts w:ascii="Arial" w:hAnsi="Arial" w:cs="Arial"/>
          <w:noProof/>
          <w:sz w:val="20"/>
          <w:szCs w:val="20"/>
          <w:lang w:eastAsia="es-AR"/>
        </w:rPr>
        <w:drawing>
          <wp:inline distT="0" distB="0" distL="0" distR="0" wp14:anchorId="573269B9" wp14:editId="440ECFCC">
            <wp:extent cx="5579076" cy="3346364"/>
            <wp:effectExtent l="0" t="0" r="3175" b="698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1947" cy="3360082"/>
                    </a:xfrm>
                    <a:prstGeom prst="rect">
                      <a:avLst/>
                    </a:prstGeom>
                    <a:noFill/>
                    <a:ln>
                      <a:noFill/>
                    </a:ln>
                  </pic:spPr>
                </pic:pic>
              </a:graphicData>
            </a:graphic>
          </wp:inline>
        </w:drawing>
      </w:r>
    </w:p>
    <w:p w:rsidR="0090456C" w:rsidRPr="001B795F" w:rsidRDefault="0090456C" w:rsidP="001B795F">
      <w:pPr>
        <w:shd w:val="clear" w:color="auto" w:fill="BFBFBF" w:themeFill="background1" w:themeFillShade="BF"/>
        <w:spacing w:after="0" w:line="360" w:lineRule="auto"/>
        <w:jc w:val="center"/>
        <w:rPr>
          <w:rFonts w:ascii="Arial" w:hAnsi="Arial" w:cs="Arial"/>
          <w:sz w:val="20"/>
          <w:szCs w:val="20"/>
          <w:lang w:val="es-ES"/>
        </w:rPr>
      </w:pPr>
      <w:r w:rsidRPr="001B795F">
        <w:rPr>
          <w:rStyle w:val="apple-converted-space"/>
          <w:rFonts w:ascii="Arial" w:hAnsi="Arial" w:cs="Arial"/>
          <w:sz w:val="20"/>
          <w:szCs w:val="20"/>
        </w:rPr>
        <w:t xml:space="preserve">Figura 2. Curva de acumulación de especies de aves registradas (línea gris e intervalos de confianza al 95%: líneas grises punteadas) y esperadas (Chao 2: (línea negra, intervalos de confianza al 95%: líneas negras punteadas) en los 43 puntos de conteo </w:t>
      </w:r>
      <w:r w:rsidRPr="001B795F">
        <w:rPr>
          <w:rFonts w:ascii="Arial" w:eastAsia="Calibri" w:hAnsi="Arial" w:cs="Arial"/>
          <w:sz w:val="20"/>
          <w:szCs w:val="20"/>
          <w:lang w:val="es-ES" w:eastAsia="hi-IN" w:bidi="hi-IN"/>
        </w:rPr>
        <w:t xml:space="preserve">realizados en las matriculas 14816 y 2037 de la Finca San José de </w:t>
      </w:r>
      <w:proofErr w:type="spellStart"/>
      <w:r w:rsidRPr="001B795F">
        <w:rPr>
          <w:rFonts w:ascii="Arial" w:eastAsia="Calibri" w:hAnsi="Arial" w:cs="Arial"/>
          <w:sz w:val="20"/>
          <w:szCs w:val="20"/>
          <w:lang w:val="es-ES" w:eastAsia="hi-IN" w:bidi="hi-IN"/>
        </w:rPr>
        <w:t>Pocoy</w:t>
      </w:r>
      <w:proofErr w:type="spellEnd"/>
      <w:r w:rsidRPr="001B795F">
        <w:rPr>
          <w:rFonts w:ascii="Arial" w:eastAsia="Calibri" w:hAnsi="Arial" w:cs="Arial"/>
          <w:sz w:val="20"/>
          <w:szCs w:val="20"/>
          <w:lang w:val="es-ES" w:eastAsia="hi-IN" w:bidi="hi-IN"/>
        </w:rPr>
        <w:t>.</w:t>
      </w:r>
    </w:p>
    <w:p w:rsidR="0090456C" w:rsidRPr="001B795F" w:rsidRDefault="0090456C" w:rsidP="001B795F">
      <w:pPr>
        <w:spacing w:after="0" w:line="360" w:lineRule="auto"/>
        <w:jc w:val="center"/>
        <w:rPr>
          <w:rStyle w:val="apple-converted-space"/>
          <w:rFonts w:ascii="Arial" w:hAnsi="Arial" w:cs="Arial"/>
          <w:sz w:val="20"/>
          <w:szCs w:val="20"/>
        </w:rPr>
      </w:pPr>
      <w:r w:rsidRPr="001B795F">
        <w:rPr>
          <w:rStyle w:val="apple-converted-space"/>
          <w:rFonts w:ascii="Arial" w:hAnsi="Arial" w:cs="Arial"/>
          <w:noProof/>
          <w:sz w:val="20"/>
          <w:szCs w:val="20"/>
          <w:lang w:eastAsia="es-AR"/>
        </w:rPr>
        <w:drawing>
          <wp:inline distT="0" distB="0" distL="0" distR="0" wp14:anchorId="0746AD0A" wp14:editId="3D6909A3">
            <wp:extent cx="4581525" cy="3265805"/>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1525" cy="3265805"/>
                    </a:xfrm>
                    <a:prstGeom prst="rect">
                      <a:avLst/>
                    </a:prstGeom>
                    <a:noFill/>
                    <a:ln>
                      <a:noFill/>
                    </a:ln>
                  </pic:spPr>
                </pic:pic>
              </a:graphicData>
            </a:graphic>
          </wp:inline>
        </w:drawing>
      </w:r>
      <w:bookmarkStart w:id="19" w:name="_GoBack"/>
      <w:bookmarkEnd w:id="19"/>
    </w:p>
    <w:p w:rsidR="0090456C" w:rsidRPr="001B795F" w:rsidRDefault="0090456C" w:rsidP="001B795F">
      <w:pPr>
        <w:shd w:val="clear" w:color="auto" w:fill="BFBFBF" w:themeFill="background1" w:themeFillShade="BF"/>
        <w:spacing w:after="0" w:line="360" w:lineRule="auto"/>
        <w:jc w:val="center"/>
        <w:rPr>
          <w:rStyle w:val="apple-converted-space"/>
          <w:rFonts w:ascii="Arial" w:hAnsi="Arial" w:cs="Arial"/>
          <w:sz w:val="20"/>
          <w:szCs w:val="20"/>
        </w:rPr>
      </w:pPr>
      <w:r w:rsidRPr="001B795F">
        <w:rPr>
          <w:rStyle w:val="apple-converted-space"/>
          <w:rFonts w:ascii="Arial" w:hAnsi="Arial" w:cs="Arial"/>
          <w:sz w:val="20"/>
          <w:szCs w:val="20"/>
        </w:rPr>
        <w:t xml:space="preserve">Figura 3. Número de especies de aves clasificadas según gremios tróficos registradas </w:t>
      </w:r>
      <w:r w:rsidRPr="001B795F">
        <w:rPr>
          <w:rFonts w:ascii="Arial" w:eastAsia="Calibri" w:hAnsi="Arial" w:cs="Arial"/>
          <w:sz w:val="20"/>
          <w:szCs w:val="20"/>
          <w:lang w:val="es-ES" w:eastAsia="hi-IN" w:bidi="hi-IN"/>
        </w:rPr>
        <w:t xml:space="preserve">en las matriculas 14816 y 2037 de la Finca San José de </w:t>
      </w:r>
      <w:proofErr w:type="spellStart"/>
      <w:r w:rsidRPr="001B795F">
        <w:rPr>
          <w:rFonts w:ascii="Arial" w:eastAsia="Calibri" w:hAnsi="Arial" w:cs="Arial"/>
          <w:sz w:val="20"/>
          <w:szCs w:val="20"/>
          <w:lang w:val="es-ES" w:eastAsia="hi-IN" w:bidi="hi-IN"/>
        </w:rPr>
        <w:t>Pocoy</w:t>
      </w:r>
      <w:proofErr w:type="spellEnd"/>
      <w:r w:rsidRPr="001B795F">
        <w:rPr>
          <w:rFonts w:ascii="Arial" w:eastAsia="Calibri" w:hAnsi="Arial" w:cs="Arial"/>
          <w:sz w:val="20"/>
          <w:szCs w:val="20"/>
          <w:lang w:val="es-ES" w:eastAsia="hi-IN" w:bidi="hi-IN"/>
        </w:rPr>
        <w:t>.</w:t>
      </w:r>
    </w:p>
    <w:p w:rsidR="0090456C" w:rsidRPr="001B795F" w:rsidRDefault="0090456C" w:rsidP="001B795F">
      <w:pPr>
        <w:pStyle w:val="Ttulo3"/>
        <w:spacing w:before="0" w:line="360" w:lineRule="auto"/>
        <w:rPr>
          <w:rFonts w:cs="Arial"/>
          <w:color w:val="auto"/>
          <w:szCs w:val="20"/>
          <w:lang w:val="es-ES" w:bidi="hi-IN"/>
        </w:rPr>
      </w:pPr>
      <w:bookmarkStart w:id="20" w:name="_Toc478562798"/>
      <w:r w:rsidRPr="001B795F">
        <w:rPr>
          <w:rFonts w:cs="Arial"/>
          <w:color w:val="auto"/>
          <w:szCs w:val="20"/>
          <w:lang w:val="es-ES" w:bidi="hi-IN"/>
        </w:rPr>
        <w:lastRenderedPageBreak/>
        <w:t>Conclusiones: Relevamiento de aves</w:t>
      </w:r>
      <w:bookmarkEnd w:id="20"/>
    </w:p>
    <w:p w:rsidR="0090456C" w:rsidRPr="001B795F" w:rsidRDefault="0090456C" w:rsidP="001B795F">
      <w:pPr>
        <w:spacing w:after="0" w:line="360" w:lineRule="auto"/>
        <w:jc w:val="both"/>
        <w:rPr>
          <w:rFonts w:ascii="Arial" w:hAnsi="Arial" w:cs="Arial"/>
          <w:sz w:val="20"/>
          <w:szCs w:val="20"/>
          <w:lang w:val="es-ES" w:eastAsia="hi-IN" w:bidi="hi-IN"/>
        </w:rPr>
      </w:pPr>
    </w:p>
    <w:p w:rsidR="0090456C" w:rsidRPr="001B795F" w:rsidRDefault="0090456C" w:rsidP="001B795F">
      <w:pPr>
        <w:widowControl w:val="0"/>
        <w:spacing w:after="0" w:line="360" w:lineRule="auto"/>
        <w:jc w:val="both"/>
        <w:rPr>
          <w:rFonts w:ascii="Arial" w:eastAsia="Calibri" w:hAnsi="Arial" w:cs="Arial"/>
          <w:iCs/>
          <w:sz w:val="20"/>
          <w:szCs w:val="20"/>
          <w:lang w:val="es-ES" w:eastAsia="hi-IN" w:bidi="hi-IN"/>
        </w:rPr>
      </w:pPr>
      <w:r w:rsidRPr="001B795F">
        <w:rPr>
          <w:rFonts w:ascii="Arial" w:hAnsi="Arial" w:cs="Arial"/>
          <w:sz w:val="20"/>
          <w:szCs w:val="20"/>
          <w:lang w:val="es-ES" w:eastAsia="hi-IN" w:bidi="hi-IN"/>
        </w:rPr>
        <w:t xml:space="preserve">El presente estudio </w:t>
      </w:r>
      <w:r w:rsidRPr="001B795F">
        <w:rPr>
          <w:rFonts w:ascii="Arial" w:eastAsia="Calibri" w:hAnsi="Arial" w:cs="Arial"/>
          <w:iCs/>
          <w:sz w:val="20"/>
          <w:szCs w:val="20"/>
          <w:lang w:val="es-ES" w:eastAsia="hi-IN" w:bidi="hi-IN"/>
        </w:rPr>
        <w:t xml:space="preserve">generó información de base sobre la avifauna presente en </w:t>
      </w:r>
      <w:r w:rsidRPr="001B795F">
        <w:rPr>
          <w:rFonts w:ascii="Arial" w:eastAsia="Calibri" w:hAnsi="Arial" w:cs="Arial"/>
          <w:sz w:val="20"/>
          <w:szCs w:val="20"/>
          <w:lang w:val="es-ES" w:eastAsia="hi-IN" w:bidi="hi-IN"/>
        </w:rPr>
        <w:t xml:space="preserve">las matriculas 14816 y 2037 de la Finca San José de </w:t>
      </w:r>
      <w:proofErr w:type="spellStart"/>
      <w:r w:rsidRPr="001B795F">
        <w:rPr>
          <w:rFonts w:ascii="Arial" w:eastAsia="Calibri" w:hAnsi="Arial" w:cs="Arial"/>
          <w:sz w:val="20"/>
          <w:szCs w:val="20"/>
          <w:lang w:val="es-ES" w:eastAsia="hi-IN" w:bidi="hi-IN"/>
        </w:rPr>
        <w:t>Pocoy</w:t>
      </w:r>
      <w:proofErr w:type="spellEnd"/>
      <w:r w:rsidRPr="001B795F">
        <w:rPr>
          <w:rFonts w:ascii="Arial" w:eastAsia="Calibri" w:hAnsi="Arial" w:cs="Arial"/>
          <w:iCs/>
          <w:sz w:val="20"/>
          <w:szCs w:val="20"/>
          <w:lang w:val="es-ES" w:eastAsia="hi-IN" w:bidi="hi-IN"/>
        </w:rPr>
        <w:t xml:space="preserve">, representando el 72% del total de las especies estimadas según el estimador Chao 2. Las especies registradas representan la avifauna característica de selvas </w:t>
      </w:r>
      <w:proofErr w:type="spellStart"/>
      <w:r w:rsidRPr="001B795F">
        <w:rPr>
          <w:rFonts w:ascii="Arial" w:eastAsia="Calibri" w:hAnsi="Arial" w:cs="Arial"/>
          <w:iCs/>
          <w:sz w:val="20"/>
          <w:szCs w:val="20"/>
          <w:lang w:val="es-ES" w:eastAsia="hi-IN" w:bidi="hi-IN"/>
        </w:rPr>
        <w:t>pedemontanas</w:t>
      </w:r>
      <w:proofErr w:type="spellEnd"/>
      <w:r w:rsidRPr="001B795F">
        <w:rPr>
          <w:rFonts w:ascii="Arial" w:eastAsia="Calibri" w:hAnsi="Arial" w:cs="Arial"/>
          <w:iCs/>
          <w:sz w:val="20"/>
          <w:szCs w:val="20"/>
          <w:lang w:val="es-ES" w:eastAsia="hi-IN" w:bidi="hi-IN"/>
        </w:rPr>
        <w:t xml:space="preserve"> en buen estado de conservación </w:t>
      </w:r>
      <w:r w:rsidRPr="001B795F">
        <w:rPr>
          <w:rStyle w:val="apple-converted-space"/>
          <w:rFonts w:ascii="Arial" w:hAnsi="Arial" w:cs="Arial"/>
          <w:sz w:val="20"/>
          <w:szCs w:val="20"/>
        </w:rPr>
        <w:t>(</w:t>
      </w:r>
      <w:proofErr w:type="spellStart"/>
      <w:r w:rsidRPr="001B795F">
        <w:rPr>
          <w:rStyle w:val="apple-converted-space"/>
          <w:rFonts w:ascii="Arial" w:hAnsi="Arial" w:cs="Arial"/>
          <w:sz w:val="20"/>
          <w:szCs w:val="20"/>
        </w:rPr>
        <w:t>Blendinger</w:t>
      </w:r>
      <w:proofErr w:type="spellEnd"/>
      <w:r w:rsidRPr="001B795F">
        <w:rPr>
          <w:rStyle w:val="apple-converted-space"/>
          <w:rFonts w:ascii="Arial" w:hAnsi="Arial" w:cs="Arial"/>
          <w:sz w:val="20"/>
          <w:szCs w:val="20"/>
        </w:rPr>
        <w:t xml:space="preserve"> et al. 2009)</w:t>
      </w:r>
      <w:r w:rsidRPr="001B795F">
        <w:rPr>
          <w:rFonts w:ascii="Arial" w:eastAsia="Calibri" w:hAnsi="Arial" w:cs="Arial"/>
          <w:iCs/>
          <w:sz w:val="20"/>
          <w:szCs w:val="20"/>
          <w:lang w:val="es-ES" w:eastAsia="hi-IN" w:bidi="hi-IN"/>
        </w:rPr>
        <w:t xml:space="preserve">. Cinco especies representan el 30% de la abundancia total registrada, aunque los índices de </w:t>
      </w:r>
      <w:r w:rsidRPr="001B795F">
        <w:rPr>
          <w:rStyle w:val="apple-converted-space"/>
          <w:rFonts w:ascii="Arial" w:hAnsi="Arial" w:cs="Arial"/>
          <w:sz w:val="20"/>
          <w:szCs w:val="20"/>
        </w:rPr>
        <w:t xml:space="preserve">diversidad y </w:t>
      </w:r>
      <w:proofErr w:type="spellStart"/>
      <w:r w:rsidRPr="001B795F">
        <w:rPr>
          <w:rStyle w:val="apple-converted-space"/>
          <w:rFonts w:ascii="Arial" w:hAnsi="Arial" w:cs="Arial"/>
          <w:sz w:val="20"/>
          <w:szCs w:val="20"/>
        </w:rPr>
        <w:t>equitatividad</w:t>
      </w:r>
      <w:proofErr w:type="spellEnd"/>
      <w:r w:rsidRPr="001B795F">
        <w:rPr>
          <w:rStyle w:val="apple-converted-space"/>
          <w:rFonts w:ascii="Arial" w:hAnsi="Arial" w:cs="Arial"/>
          <w:sz w:val="20"/>
          <w:szCs w:val="20"/>
        </w:rPr>
        <w:t xml:space="preserve"> mostraron alta uniformidad en el ensamble de especies de aves. La riqueza e índices de diversidad de aves encontrados en este estudio muestran valores levemente inferiores a los registrados para la región (</w:t>
      </w:r>
      <w:proofErr w:type="spellStart"/>
      <w:r w:rsidRPr="001B795F">
        <w:rPr>
          <w:rStyle w:val="apple-converted-space"/>
          <w:rFonts w:ascii="Arial" w:hAnsi="Arial" w:cs="Arial"/>
          <w:sz w:val="20"/>
          <w:szCs w:val="20"/>
        </w:rPr>
        <w:t>Blendinger</w:t>
      </w:r>
      <w:proofErr w:type="spellEnd"/>
      <w:r w:rsidRPr="001B795F">
        <w:rPr>
          <w:rStyle w:val="apple-converted-space"/>
          <w:rFonts w:ascii="Arial" w:hAnsi="Arial" w:cs="Arial"/>
          <w:sz w:val="20"/>
          <w:szCs w:val="20"/>
        </w:rPr>
        <w:t xml:space="preserve"> et al. 2009). Esto probablemente se relaciona con que los muestreos se realizaron antes de la llegada de varias especies migrantes (</w:t>
      </w:r>
      <w:proofErr w:type="spellStart"/>
      <w:r w:rsidRPr="001B795F">
        <w:rPr>
          <w:rStyle w:val="apple-converted-space"/>
          <w:rFonts w:ascii="Arial" w:hAnsi="Arial" w:cs="Arial"/>
          <w:sz w:val="20"/>
          <w:szCs w:val="20"/>
        </w:rPr>
        <w:t>e.g</w:t>
      </w:r>
      <w:proofErr w:type="spellEnd"/>
      <w:r w:rsidRPr="001B795F">
        <w:rPr>
          <w:rStyle w:val="apple-converted-space"/>
          <w:rFonts w:ascii="Arial" w:hAnsi="Arial" w:cs="Arial"/>
          <w:sz w:val="20"/>
          <w:szCs w:val="20"/>
        </w:rPr>
        <w:t xml:space="preserve">., </w:t>
      </w:r>
      <w:proofErr w:type="spellStart"/>
      <w:r w:rsidRPr="001B795F">
        <w:rPr>
          <w:rStyle w:val="apple-converted-space"/>
          <w:rFonts w:ascii="Arial" w:hAnsi="Arial" w:cs="Arial"/>
          <w:i/>
          <w:sz w:val="20"/>
          <w:szCs w:val="20"/>
        </w:rPr>
        <w:t>Catharus</w:t>
      </w:r>
      <w:proofErr w:type="spellEnd"/>
      <w:r w:rsidRPr="001B795F">
        <w:rPr>
          <w:rStyle w:val="apple-converted-space"/>
          <w:rFonts w:ascii="Arial" w:hAnsi="Arial" w:cs="Arial"/>
          <w:i/>
          <w:sz w:val="20"/>
          <w:szCs w:val="20"/>
        </w:rPr>
        <w:t xml:space="preserve"> </w:t>
      </w:r>
      <w:proofErr w:type="spellStart"/>
      <w:r w:rsidRPr="001B795F">
        <w:rPr>
          <w:rStyle w:val="apple-converted-space"/>
          <w:rFonts w:ascii="Arial" w:hAnsi="Arial" w:cs="Arial"/>
          <w:i/>
          <w:sz w:val="20"/>
          <w:szCs w:val="20"/>
        </w:rPr>
        <w:t>ustulatus</w:t>
      </w:r>
      <w:proofErr w:type="spellEnd"/>
      <w:r w:rsidRPr="001B795F">
        <w:rPr>
          <w:rStyle w:val="apple-converted-space"/>
          <w:rFonts w:ascii="Arial" w:hAnsi="Arial" w:cs="Arial"/>
          <w:sz w:val="20"/>
          <w:szCs w:val="20"/>
        </w:rPr>
        <w:t xml:space="preserve">, </w:t>
      </w:r>
      <w:proofErr w:type="spellStart"/>
      <w:r w:rsidRPr="001B795F">
        <w:rPr>
          <w:rStyle w:val="apple-converted-space"/>
          <w:rFonts w:ascii="Arial" w:hAnsi="Arial" w:cs="Arial"/>
          <w:i/>
          <w:sz w:val="20"/>
          <w:szCs w:val="20"/>
        </w:rPr>
        <w:t>Myodynastes</w:t>
      </w:r>
      <w:proofErr w:type="spellEnd"/>
      <w:r w:rsidRPr="001B795F">
        <w:rPr>
          <w:rStyle w:val="apple-converted-space"/>
          <w:rFonts w:ascii="Arial" w:hAnsi="Arial" w:cs="Arial"/>
          <w:i/>
          <w:sz w:val="20"/>
          <w:szCs w:val="20"/>
        </w:rPr>
        <w:t xml:space="preserve"> </w:t>
      </w:r>
      <w:proofErr w:type="spellStart"/>
      <w:r w:rsidRPr="001B795F">
        <w:rPr>
          <w:rStyle w:val="apple-converted-space"/>
          <w:rFonts w:ascii="Arial" w:hAnsi="Arial" w:cs="Arial"/>
          <w:i/>
          <w:sz w:val="20"/>
          <w:szCs w:val="20"/>
        </w:rPr>
        <w:t>maculatus</w:t>
      </w:r>
      <w:proofErr w:type="spellEnd"/>
      <w:r w:rsidRPr="001B795F">
        <w:rPr>
          <w:rStyle w:val="apple-converted-space"/>
          <w:rFonts w:ascii="Arial" w:hAnsi="Arial" w:cs="Arial"/>
          <w:sz w:val="20"/>
          <w:szCs w:val="20"/>
        </w:rPr>
        <w:t>). Al igual que para otros estudios realizados en la región (</w:t>
      </w:r>
      <w:proofErr w:type="spellStart"/>
      <w:r w:rsidRPr="001B795F">
        <w:rPr>
          <w:rStyle w:val="apple-converted-space"/>
          <w:rFonts w:ascii="Arial" w:hAnsi="Arial" w:cs="Arial"/>
          <w:sz w:val="20"/>
          <w:szCs w:val="20"/>
        </w:rPr>
        <w:t>Blendinger</w:t>
      </w:r>
      <w:proofErr w:type="spellEnd"/>
      <w:r w:rsidRPr="001B795F">
        <w:rPr>
          <w:rStyle w:val="apple-converted-space"/>
          <w:rFonts w:ascii="Arial" w:hAnsi="Arial" w:cs="Arial"/>
          <w:sz w:val="20"/>
          <w:szCs w:val="20"/>
        </w:rPr>
        <w:t xml:space="preserve"> &amp; </w:t>
      </w:r>
      <w:proofErr w:type="spellStart"/>
      <w:r w:rsidRPr="001B795F">
        <w:rPr>
          <w:rStyle w:val="apple-converted-space"/>
          <w:rFonts w:ascii="Arial" w:hAnsi="Arial" w:cs="Arial"/>
          <w:sz w:val="20"/>
          <w:szCs w:val="20"/>
        </w:rPr>
        <w:t>Alvarez</w:t>
      </w:r>
      <w:proofErr w:type="spellEnd"/>
      <w:r w:rsidRPr="001B795F">
        <w:rPr>
          <w:rStyle w:val="apple-converted-space"/>
          <w:rFonts w:ascii="Arial" w:hAnsi="Arial" w:cs="Arial"/>
          <w:sz w:val="20"/>
          <w:szCs w:val="20"/>
        </w:rPr>
        <w:t xml:space="preserve"> 2009) la mayoría de las especies de aves registrados pertenecen al gremio trófico insectívoro. </w:t>
      </w:r>
      <w:r w:rsidRPr="001B795F">
        <w:rPr>
          <w:rFonts w:ascii="Arial" w:eastAsia="Calibri" w:hAnsi="Arial" w:cs="Arial"/>
          <w:iCs/>
          <w:sz w:val="20"/>
          <w:szCs w:val="20"/>
          <w:lang w:val="es-ES" w:eastAsia="hi-IN" w:bidi="hi-IN"/>
        </w:rPr>
        <w:t xml:space="preserve">El sector de selva </w:t>
      </w:r>
      <w:proofErr w:type="spellStart"/>
      <w:r w:rsidRPr="001B795F">
        <w:rPr>
          <w:rFonts w:ascii="Arial" w:eastAsia="Calibri" w:hAnsi="Arial" w:cs="Arial"/>
          <w:iCs/>
          <w:sz w:val="20"/>
          <w:szCs w:val="20"/>
          <w:lang w:val="es-ES" w:eastAsia="hi-IN" w:bidi="hi-IN"/>
        </w:rPr>
        <w:t>pedemontana</w:t>
      </w:r>
      <w:proofErr w:type="spellEnd"/>
      <w:r w:rsidRPr="001B795F">
        <w:rPr>
          <w:rFonts w:ascii="Arial" w:eastAsia="Calibri" w:hAnsi="Arial" w:cs="Arial"/>
          <w:iCs/>
          <w:sz w:val="20"/>
          <w:szCs w:val="20"/>
          <w:lang w:val="es-ES" w:eastAsia="hi-IN" w:bidi="hi-IN"/>
        </w:rPr>
        <w:t xml:space="preserve"> de </w:t>
      </w:r>
      <w:r w:rsidRPr="001B795F">
        <w:rPr>
          <w:rFonts w:ascii="Arial" w:eastAsia="Calibri" w:hAnsi="Arial" w:cs="Arial"/>
          <w:sz w:val="20"/>
          <w:szCs w:val="20"/>
          <w:lang w:val="es-ES" w:eastAsia="hi-IN" w:bidi="hi-IN"/>
        </w:rPr>
        <w:t xml:space="preserve">las matriculas 14816 y 2037 de la Finca San José de </w:t>
      </w:r>
      <w:proofErr w:type="spellStart"/>
      <w:r w:rsidRPr="001B795F">
        <w:rPr>
          <w:rFonts w:ascii="Arial" w:eastAsia="Calibri" w:hAnsi="Arial" w:cs="Arial"/>
          <w:sz w:val="20"/>
          <w:szCs w:val="20"/>
          <w:lang w:val="es-ES" w:eastAsia="hi-IN" w:bidi="hi-IN"/>
        </w:rPr>
        <w:t>Pocoy</w:t>
      </w:r>
      <w:proofErr w:type="spellEnd"/>
      <w:r w:rsidRPr="001B795F">
        <w:rPr>
          <w:rStyle w:val="apple-converted-space"/>
          <w:rFonts w:ascii="Arial" w:hAnsi="Arial" w:cs="Arial"/>
          <w:sz w:val="20"/>
          <w:szCs w:val="20"/>
        </w:rPr>
        <w:t xml:space="preserve"> se encuentran en </w:t>
      </w:r>
      <w:r w:rsidRPr="001B795F">
        <w:rPr>
          <w:rFonts w:ascii="Arial" w:eastAsia="Calibri" w:hAnsi="Arial" w:cs="Arial"/>
          <w:iCs/>
          <w:sz w:val="20"/>
          <w:szCs w:val="20"/>
          <w:lang w:val="es-ES" w:eastAsia="hi-IN" w:bidi="hi-IN"/>
        </w:rPr>
        <w:t>el AICA SA18 (Figura 4) resaltando el valor de importancia que tienen estas matriculas para las aves.</w:t>
      </w:r>
    </w:p>
    <w:p w:rsidR="0090456C" w:rsidRPr="001B795F" w:rsidRDefault="0090456C" w:rsidP="001B795F">
      <w:pPr>
        <w:widowControl w:val="0"/>
        <w:spacing w:after="0" w:line="360" w:lineRule="auto"/>
        <w:jc w:val="both"/>
        <w:rPr>
          <w:rStyle w:val="apple-converted-space"/>
          <w:rFonts w:ascii="Arial" w:hAnsi="Arial" w:cs="Arial"/>
          <w:sz w:val="20"/>
          <w:szCs w:val="20"/>
          <w:lang w:val="es-ES"/>
        </w:rPr>
      </w:pPr>
    </w:p>
    <w:p w:rsidR="0090456C" w:rsidRPr="001B795F" w:rsidRDefault="0090456C" w:rsidP="001B795F">
      <w:pPr>
        <w:spacing w:after="0" w:line="360" w:lineRule="auto"/>
        <w:jc w:val="center"/>
        <w:rPr>
          <w:rFonts w:ascii="Arial" w:hAnsi="Arial" w:cs="Arial"/>
          <w:b/>
          <w:sz w:val="20"/>
          <w:szCs w:val="20"/>
          <w:shd w:val="clear" w:color="auto" w:fill="FFFFFF"/>
        </w:rPr>
      </w:pPr>
      <w:r w:rsidRPr="001B795F">
        <w:rPr>
          <w:rFonts w:ascii="Arial" w:hAnsi="Arial" w:cs="Arial"/>
          <w:b/>
          <w:noProof/>
          <w:sz w:val="20"/>
          <w:szCs w:val="20"/>
          <w:shd w:val="clear" w:color="auto" w:fill="FFFFFF"/>
          <w:lang w:eastAsia="es-AR"/>
        </w:rPr>
        <w:drawing>
          <wp:inline distT="0" distB="0" distL="0" distR="0" wp14:anchorId="01A3841E" wp14:editId="79101477">
            <wp:extent cx="4351438" cy="3600000"/>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1438" cy="3600000"/>
                    </a:xfrm>
                    <a:prstGeom prst="rect">
                      <a:avLst/>
                    </a:prstGeom>
                    <a:noFill/>
                    <a:ln>
                      <a:noFill/>
                    </a:ln>
                  </pic:spPr>
                </pic:pic>
              </a:graphicData>
            </a:graphic>
          </wp:inline>
        </w:drawing>
      </w:r>
    </w:p>
    <w:p w:rsidR="0090456C" w:rsidRPr="001B795F" w:rsidRDefault="0090456C" w:rsidP="001B795F">
      <w:pPr>
        <w:shd w:val="clear" w:color="auto" w:fill="BFBFBF" w:themeFill="background1" w:themeFillShade="BF"/>
        <w:spacing w:after="0" w:line="360" w:lineRule="auto"/>
        <w:rPr>
          <w:rFonts w:ascii="Arial" w:hAnsi="Arial" w:cs="Arial"/>
          <w:b/>
          <w:sz w:val="20"/>
          <w:szCs w:val="20"/>
          <w:shd w:val="clear" w:color="auto" w:fill="FFFFFF"/>
        </w:rPr>
      </w:pPr>
      <w:r w:rsidRPr="001B795F">
        <w:rPr>
          <w:rFonts w:ascii="Arial" w:hAnsi="Arial" w:cs="Arial"/>
          <w:sz w:val="20"/>
          <w:szCs w:val="20"/>
          <w:highlight w:val="lightGray"/>
          <w:shd w:val="clear" w:color="auto" w:fill="FFFFFF"/>
        </w:rPr>
        <w:t>Figura 4. Ubicación de las áreas de importancia para la conservación de las aves (</w:t>
      </w:r>
      <w:proofErr w:type="spellStart"/>
      <w:r w:rsidRPr="001B795F">
        <w:rPr>
          <w:rFonts w:ascii="Arial" w:hAnsi="Arial" w:cs="Arial"/>
          <w:sz w:val="20"/>
          <w:szCs w:val="20"/>
          <w:highlight w:val="lightGray"/>
          <w:shd w:val="clear" w:color="auto" w:fill="FFFFFF"/>
        </w:rPr>
        <w:t>AICAs</w:t>
      </w:r>
      <w:proofErr w:type="spellEnd"/>
      <w:r w:rsidRPr="001B795F">
        <w:rPr>
          <w:rFonts w:ascii="Arial" w:hAnsi="Arial" w:cs="Arial"/>
          <w:sz w:val="20"/>
          <w:szCs w:val="20"/>
          <w:highlight w:val="lightGray"/>
          <w:shd w:val="clear" w:color="auto" w:fill="FFFFFF"/>
        </w:rPr>
        <w:t>) en la Provincia de Salta.</w:t>
      </w:r>
    </w:p>
    <w:p w:rsidR="0090456C" w:rsidRPr="001B795F" w:rsidRDefault="0090456C" w:rsidP="001B795F">
      <w:pPr>
        <w:spacing w:after="0" w:line="360" w:lineRule="auto"/>
        <w:rPr>
          <w:rFonts w:ascii="Arial" w:hAnsi="Arial" w:cs="Arial"/>
          <w:sz w:val="20"/>
          <w:szCs w:val="20"/>
          <w:shd w:val="clear" w:color="auto" w:fill="FFFFFF"/>
        </w:rPr>
      </w:pPr>
    </w:p>
    <w:p w:rsidR="001B795F" w:rsidRDefault="001B795F">
      <w:pPr>
        <w:rPr>
          <w:rFonts w:ascii="Arial" w:eastAsia="SimSun" w:hAnsi="Arial" w:cs="Arial"/>
          <w:b/>
          <w:bCs/>
          <w:sz w:val="20"/>
          <w:szCs w:val="20"/>
          <w:shd w:val="clear" w:color="auto" w:fill="FFFFFF"/>
          <w:lang w:eastAsia="ar-SA"/>
        </w:rPr>
      </w:pPr>
      <w:bookmarkStart w:id="21" w:name="_Toc478562799"/>
      <w:r>
        <w:rPr>
          <w:rFonts w:cs="Arial"/>
          <w:szCs w:val="20"/>
          <w:shd w:val="clear" w:color="auto" w:fill="FFFFFF"/>
        </w:rPr>
        <w:br w:type="page"/>
      </w:r>
    </w:p>
    <w:p w:rsidR="0090456C" w:rsidRPr="001B795F" w:rsidRDefault="0090456C" w:rsidP="001B795F">
      <w:pPr>
        <w:pStyle w:val="Ttulo3"/>
        <w:spacing w:before="0" w:line="360" w:lineRule="auto"/>
        <w:rPr>
          <w:rFonts w:cs="Arial"/>
          <w:color w:val="auto"/>
          <w:szCs w:val="20"/>
          <w:shd w:val="clear" w:color="auto" w:fill="FFFFFF"/>
        </w:rPr>
      </w:pPr>
      <w:r w:rsidRPr="001B795F">
        <w:rPr>
          <w:rFonts w:cs="Arial"/>
          <w:color w:val="auto"/>
          <w:szCs w:val="20"/>
          <w:shd w:val="clear" w:color="auto" w:fill="FFFFFF"/>
        </w:rPr>
        <w:lastRenderedPageBreak/>
        <w:t>Literatura citada</w:t>
      </w:r>
      <w:bookmarkEnd w:id="21"/>
    </w:p>
    <w:p w:rsidR="0090456C" w:rsidRPr="001B795F" w:rsidRDefault="0090456C" w:rsidP="001B795F">
      <w:pPr>
        <w:spacing w:after="0" w:line="360" w:lineRule="auto"/>
        <w:jc w:val="both"/>
        <w:rPr>
          <w:rFonts w:ascii="Arial" w:hAnsi="Arial" w:cs="Arial"/>
          <w:sz w:val="20"/>
          <w:szCs w:val="20"/>
          <w:shd w:val="clear" w:color="auto" w:fill="FFFFFF"/>
        </w:rPr>
      </w:pPr>
    </w:p>
    <w:p w:rsidR="0090456C" w:rsidRPr="001B795F" w:rsidRDefault="0090456C" w:rsidP="001B795F">
      <w:pPr>
        <w:spacing w:after="0" w:line="360" w:lineRule="auto"/>
        <w:jc w:val="both"/>
        <w:rPr>
          <w:rFonts w:ascii="Arial" w:hAnsi="Arial" w:cs="Arial"/>
          <w:sz w:val="20"/>
          <w:szCs w:val="20"/>
          <w:shd w:val="clear" w:color="auto" w:fill="FFFFFF"/>
        </w:rPr>
      </w:pPr>
      <w:proofErr w:type="spellStart"/>
      <w:r w:rsidRPr="001B795F">
        <w:rPr>
          <w:rFonts w:ascii="Arial" w:hAnsi="Arial" w:cs="Arial"/>
          <w:sz w:val="20"/>
          <w:szCs w:val="20"/>
          <w:shd w:val="clear" w:color="auto" w:fill="FFFFFF"/>
        </w:rPr>
        <w:t>Blendinger</w:t>
      </w:r>
      <w:proofErr w:type="spellEnd"/>
      <w:r w:rsidRPr="001B795F">
        <w:rPr>
          <w:rFonts w:ascii="Arial" w:hAnsi="Arial" w:cs="Arial"/>
          <w:sz w:val="20"/>
          <w:szCs w:val="20"/>
          <w:shd w:val="clear" w:color="auto" w:fill="FFFFFF"/>
        </w:rPr>
        <w:t xml:space="preserve">, P. G., &amp; Álvarez, M. E. (2009). Aves de la Selva </w:t>
      </w:r>
      <w:proofErr w:type="spellStart"/>
      <w:r w:rsidRPr="001B795F">
        <w:rPr>
          <w:rFonts w:ascii="Arial" w:hAnsi="Arial" w:cs="Arial"/>
          <w:sz w:val="20"/>
          <w:szCs w:val="20"/>
          <w:shd w:val="clear" w:color="auto" w:fill="FFFFFF"/>
        </w:rPr>
        <w:t>Pedemontana</w:t>
      </w:r>
      <w:proofErr w:type="spellEnd"/>
      <w:r w:rsidRPr="001B795F">
        <w:rPr>
          <w:rFonts w:ascii="Arial" w:hAnsi="Arial" w:cs="Arial"/>
          <w:sz w:val="20"/>
          <w:szCs w:val="20"/>
          <w:shd w:val="clear" w:color="auto" w:fill="FFFFFF"/>
        </w:rPr>
        <w:t xml:space="preserve"> de las Yungas australes.</w:t>
      </w:r>
      <w:r w:rsidRPr="001B795F">
        <w:rPr>
          <w:rStyle w:val="apple-converted-space"/>
          <w:rFonts w:ascii="Arial" w:hAnsi="Arial" w:cs="Arial"/>
          <w:sz w:val="20"/>
          <w:szCs w:val="20"/>
          <w:shd w:val="clear" w:color="auto" w:fill="FFFFFF"/>
        </w:rPr>
        <w:t xml:space="preserve"> </w:t>
      </w:r>
      <w:r w:rsidRPr="001B795F">
        <w:rPr>
          <w:rFonts w:ascii="Arial" w:hAnsi="Arial" w:cs="Arial"/>
          <w:i/>
          <w:iCs/>
          <w:sz w:val="20"/>
          <w:szCs w:val="20"/>
          <w:shd w:val="clear" w:color="auto" w:fill="FFFFFF"/>
        </w:rPr>
        <w:t xml:space="preserve">Selva </w:t>
      </w:r>
      <w:proofErr w:type="spellStart"/>
      <w:r w:rsidRPr="001B795F">
        <w:rPr>
          <w:rFonts w:ascii="Arial" w:hAnsi="Arial" w:cs="Arial"/>
          <w:i/>
          <w:iCs/>
          <w:sz w:val="20"/>
          <w:szCs w:val="20"/>
          <w:shd w:val="clear" w:color="auto" w:fill="FFFFFF"/>
        </w:rPr>
        <w:t>Pedemontana</w:t>
      </w:r>
      <w:proofErr w:type="spellEnd"/>
      <w:r w:rsidRPr="001B795F">
        <w:rPr>
          <w:rFonts w:ascii="Arial" w:hAnsi="Arial" w:cs="Arial"/>
          <w:i/>
          <w:iCs/>
          <w:sz w:val="20"/>
          <w:szCs w:val="20"/>
          <w:shd w:val="clear" w:color="auto" w:fill="FFFFFF"/>
        </w:rPr>
        <w:t xml:space="preserve"> de las Yungas. Historia Natural, Ecología y Manejo de un Ecosistema en Peligro’ </w:t>
      </w:r>
      <w:proofErr w:type="spellStart"/>
      <w:r w:rsidRPr="001B795F">
        <w:rPr>
          <w:rFonts w:ascii="Arial" w:hAnsi="Arial" w:cs="Arial"/>
          <w:i/>
          <w:iCs/>
          <w:sz w:val="20"/>
          <w:szCs w:val="20"/>
          <w:shd w:val="clear" w:color="auto" w:fill="FFFFFF"/>
        </w:rPr>
        <w:t>Eds</w:t>
      </w:r>
      <w:proofErr w:type="spellEnd"/>
      <w:r w:rsidRPr="001B795F">
        <w:rPr>
          <w:rFonts w:ascii="Arial" w:hAnsi="Arial" w:cs="Arial"/>
          <w:i/>
          <w:iCs/>
          <w:sz w:val="20"/>
          <w:szCs w:val="20"/>
          <w:shd w:val="clear" w:color="auto" w:fill="FFFFFF"/>
        </w:rPr>
        <w:t xml:space="preserve"> AD Brown, PG </w:t>
      </w:r>
      <w:proofErr w:type="spellStart"/>
      <w:r w:rsidRPr="001B795F">
        <w:rPr>
          <w:rFonts w:ascii="Arial" w:hAnsi="Arial" w:cs="Arial"/>
          <w:i/>
          <w:iCs/>
          <w:sz w:val="20"/>
          <w:szCs w:val="20"/>
          <w:shd w:val="clear" w:color="auto" w:fill="FFFFFF"/>
        </w:rPr>
        <w:t>Blendinger</w:t>
      </w:r>
      <w:proofErr w:type="spellEnd"/>
      <w:r w:rsidRPr="001B795F">
        <w:rPr>
          <w:rFonts w:ascii="Arial" w:hAnsi="Arial" w:cs="Arial"/>
          <w:i/>
          <w:iCs/>
          <w:sz w:val="20"/>
          <w:szCs w:val="20"/>
          <w:shd w:val="clear" w:color="auto" w:fill="FFFFFF"/>
        </w:rPr>
        <w:t xml:space="preserve">, T. </w:t>
      </w:r>
      <w:proofErr w:type="spellStart"/>
      <w:r w:rsidRPr="001B795F">
        <w:rPr>
          <w:rFonts w:ascii="Arial" w:hAnsi="Arial" w:cs="Arial"/>
          <w:i/>
          <w:iCs/>
          <w:sz w:val="20"/>
          <w:szCs w:val="20"/>
          <w:shd w:val="clear" w:color="auto" w:fill="FFFFFF"/>
        </w:rPr>
        <w:t>Lomáscolo</w:t>
      </w:r>
      <w:proofErr w:type="spellEnd"/>
      <w:r w:rsidRPr="001B795F">
        <w:rPr>
          <w:rFonts w:ascii="Arial" w:hAnsi="Arial" w:cs="Arial"/>
          <w:i/>
          <w:iCs/>
          <w:sz w:val="20"/>
          <w:szCs w:val="20"/>
          <w:shd w:val="clear" w:color="auto" w:fill="FFFFFF"/>
        </w:rPr>
        <w:t xml:space="preserve"> and P. García-Bes. Ediciones del </w:t>
      </w:r>
      <w:proofErr w:type="spellStart"/>
      <w:r w:rsidRPr="001B795F">
        <w:rPr>
          <w:rFonts w:ascii="Arial" w:hAnsi="Arial" w:cs="Arial"/>
          <w:i/>
          <w:iCs/>
          <w:sz w:val="20"/>
          <w:szCs w:val="20"/>
          <w:shd w:val="clear" w:color="auto" w:fill="FFFFFF"/>
        </w:rPr>
        <w:t>Subtrópico</w:t>
      </w:r>
      <w:proofErr w:type="spellEnd"/>
      <w:r w:rsidRPr="001B795F">
        <w:rPr>
          <w:rFonts w:ascii="Arial" w:hAnsi="Arial" w:cs="Arial"/>
          <w:i/>
          <w:iCs/>
          <w:sz w:val="20"/>
          <w:szCs w:val="20"/>
          <w:shd w:val="clear" w:color="auto" w:fill="FFFFFF"/>
        </w:rPr>
        <w:t>, Tucumán, Argentina</w:t>
      </w:r>
      <w:r w:rsidRPr="001B795F">
        <w:rPr>
          <w:rFonts w:ascii="Arial" w:hAnsi="Arial" w:cs="Arial"/>
          <w:sz w:val="20"/>
          <w:szCs w:val="20"/>
          <w:shd w:val="clear" w:color="auto" w:fill="FFFFFF"/>
        </w:rPr>
        <w:t>, 233-272.</w:t>
      </w:r>
    </w:p>
    <w:p w:rsidR="0090456C" w:rsidRPr="001B795F" w:rsidRDefault="0090456C" w:rsidP="001B795F">
      <w:pPr>
        <w:spacing w:after="0" w:line="360" w:lineRule="auto"/>
        <w:jc w:val="both"/>
        <w:rPr>
          <w:rFonts w:ascii="Arial" w:hAnsi="Arial" w:cs="Arial"/>
          <w:sz w:val="20"/>
          <w:szCs w:val="20"/>
          <w:shd w:val="clear" w:color="auto" w:fill="FFFFFF"/>
        </w:rPr>
      </w:pPr>
    </w:p>
    <w:p w:rsidR="0090456C" w:rsidRPr="001B795F" w:rsidRDefault="0090456C" w:rsidP="001B795F">
      <w:pPr>
        <w:spacing w:after="0" w:line="360" w:lineRule="auto"/>
        <w:jc w:val="both"/>
        <w:rPr>
          <w:rFonts w:ascii="Arial" w:hAnsi="Arial" w:cs="Arial"/>
          <w:sz w:val="20"/>
          <w:szCs w:val="20"/>
          <w:shd w:val="clear" w:color="auto" w:fill="FFFFFF"/>
        </w:rPr>
      </w:pPr>
      <w:proofErr w:type="spellStart"/>
      <w:r w:rsidRPr="001B795F">
        <w:rPr>
          <w:rFonts w:ascii="Arial" w:hAnsi="Arial" w:cs="Arial"/>
          <w:sz w:val="20"/>
          <w:szCs w:val="20"/>
          <w:shd w:val="clear" w:color="auto" w:fill="FFFFFF"/>
        </w:rPr>
        <w:t>Blendinger</w:t>
      </w:r>
      <w:proofErr w:type="spellEnd"/>
      <w:r w:rsidRPr="001B795F">
        <w:rPr>
          <w:rFonts w:ascii="Arial" w:hAnsi="Arial" w:cs="Arial"/>
          <w:sz w:val="20"/>
          <w:szCs w:val="20"/>
          <w:shd w:val="clear" w:color="auto" w:fill="FFFFFF"/>
        </w:rPr>
        <w:t xml:space="preserve">, P. G., Rivera, L., </w:t>
      </w:r>
      <w:proofErr w:type="spellStart"/>
      <w:r w:rsidRPr="001B795F">
        <w:rPr>
          <w:rFonts w:ascii="Arial" w:hAnsi="Arial" w:cs="Arial"/>
          <w:sz w:val="20"/>
          <w:szCs w:val="20"/>
          <w:shd w:val="clear" w:color="auto" w:fill="FFFFFF"/>
        </w:rPr>
        <w:t>Alvarez</w:t>
      </w:r>
      <w:proofErr w:type="spellEnd"/>
      <w:r w:rsidRPr="001B795F">
        <w:rPr>
          <w:rFonts w:ascii="Arial" w:hAnsi="Arial" w:cs="Arial"/>
          <w:sz w:val="20"/>
          <w:szCs w:val="20"/>
          <w:shd w:val="clear" w:color="auto" w:fill="FFFFFF"/>
        </w:rPr>
        <w:t xml:space="preserve">, M., </w:t>
      </w:r>
      <w:proofErr w:type="spellStart"/>
      <w:r w:rsidRPr="001B795F">
        <w:rPr>
          <w:rFonts w:ascii="Arial" w:hAnsi="Arial" w:cs="Arial"/>
          <w:sz w:val="20"/>
          <w:szCs w:val="20"/>
          <w:shd w:val="clear" w:color="auto" w:fill="FFFFFF"/>
        </w:rPr>
        <w:t>Nicolossi</w:t>
      </w:r>
      <w:proofErr w:type="spellEnd"/>
      <w:r w:rsidRPr="001B795F">
        <w:rPr>
          <w:rFonts w:ascii="Arial" w:hAnsi="Arial" w:cs="Arial"/>
          <w:sz w:val="20"/>
          <w:szCs w:val="20"/>
          <w:shd w:val="clear" w:color="auto" w:fill="FFFFFF"/>
        </w:rPr>
        <w:t xml:space="preserve">, G., &amp; </w:t>
      </w:r>
      <w:proofErr w:type="spellStart"/>
      <w:r w:rsidRPr="001B795F">
        <w:rPr>
          <w:rFonts w:ascii="Arial" w:hAnsi="Arial" w:cs="Arial"/>
          <w:sz w:val="20"/>
          <w:szCs w:val="20"/>
          <w:shd w:val="clear" w:color="auto" w:fill="FFFFFF"/>
        </w:rPr>
        <w:t>Politi</w:t>
      </w:r>
      <w:proofErr w:type="spellEnd"/>
      <w:r w:rsidRPr="001B795F">
        <w:rPr>
          <w:rFonts w:ascii="Arial" w:hAnsi="Arial" w:cs="Arial"/>
          <w:sz w:val="20"/>
          <w:szCs w:val="20"/>
          <w:shd w:val="clear" w:color="auto" w:fill="FFFFFF"/>
        </w:rPr>
        <w:t xml:space="preserve">, N. (2009). Selección de áreas prioritarias para la conservación de las aves en la Selva </w:t>
      </w:r>
      <w:proofErr w:type="spellStart"/>
      <w:r w:rsidRPr="001B795F">
        <w:rPr>
          <w:rFonts w:ascii="Arial" w:hAnsi="Arial" w:cs="Arial"/>
          <w:sz w:val="20"/>
          <w:szCs w:val="20"/>
          <w:shd w:val="clear" w:color="auto" w:fill="FFFFFF"/>
        </w:rPr>
        <w:t>Pedemontana</w:t>
      </w:r>
      <w:proofErr w:type="spellEnd"/>
      <w:r w:rsidRPr="001B795F">
        <w:rPr>
          <w:rFonts w:ascii="Arial" w:hAnsi="Arial" w:cs="Arial"/>
          <w:sz w:val="20"/>
          <w:szCs w:val="20"/>
          <w:shd w:val="clear" w:color="auto" w:fill="FFFFFF"/>
        </w:rPr>
        <w:t xml:space="preserve"> de Argentina y Bolivia.</w:t>
      </w:r>
      <w:r w:rsidRPr="001B795F">
        <w:rPr>
          <w:rStyle w:val="apple-converted-space"/>
          <w:rFonts w:ascii="Arial" w:hAnsi="Arial" w:cs="Arial"/>
          <w:sz w:val="20"/>
          <w:szCs w:val="20"/>
          <w:shd w:val="clear" w:color="auto" w:fill="FFFFFF"/>
        </w:rPr>
        <w:t xml:space="preserve"> </w:t>
      </w:r>
      <w:r w:rsidRPr="001B795F">
        <w:rPr>
          <w:rFonts w:ascii="Arial" w:hAnsi="Arial" w:cs="Arial"/>
          <w:i/>
          <w:iCs/>
          <w:sz w:val="20"/>
          <w:szCs w:val="20"/>
          <w:shd w:val="clear" w:color="auto" w:fill="FFFFFF"/>
        </w:rPr>
        <w:t xml:space="preserve">Selva </w:t>
      </w:r>
      <w:proofErr w:type="spellStart"/>
      <w:r w:rsidRPr="001B795F">
        <w:rPr>
          <w:rFonts w:ascii="Arial" w:hAnsi="Arial" w:cs="Arial"/>
          <w:i/>
          <w:iCs/>
          <w:sz w:val="20"/>
          <w:szCs w:val="20"/>
          <w:shd w:val="clear" w:color="auto" w:fill="FFFFFF"/>
        </w:rPr>
        <w:t>pedemontana</w:t>
      </w:r>
      <w:proofErr w:type="spellEnd"/>
      <w:r w:rsidRPr="001B795F">
        <w:rPr>
          <w:rFonts w:ascii="Arial" w:hAnsi="Arial" w:cs="Arial"/>
          <w:i/>
          <w:iCs/>
          <w:sz w:val="20"/>
          <w:szCs w:val="20"/>
          <w:shd w:val="clear" w:color="auto" w:fill="FFFFFF"/>
        </w:rPr>
        <w:t xml:space="preserve"> de las Yungas. Historia natural, ecología y manejo de un ecosistema en peligro </w:t>
      </w:r>
      <w:proofErr w:type="spellStart"/>
      <w:r w:rsidRPr="001B795F">
        <w:rPr>
          <w:rFonts w:ascii="Arial" w:hAnsi="Arial" w:cs="Arial"/>
          <w:i/>
          <w:iCs/>
          <w:sz w:val="20"/>
          <w:szCs w:val="20"/>
          <w:shd w:val="clear" w:color="auto" w:fill="FFFFFF"/>
        </w:rPr>
        <w:t>Eds</w:t>
      </w:r>
      <w:proofErr w:type="spellEnd"/>
      <w:r w:rsidRPr="001B795F">
        <w:rPr>
          <w:rFonts w:ascii="Arial" w:hAnsi="Arial" w:cs="Arial"/>
          <w:i/>
          <w:iCs/>
          <w:sz w:val="20"/>
          <w:szCs w:val="20"/>
          <w:shd w:val="clear" w:color="auto" w:fill="FFFFFF"/>
        </w:rPr>
        <w:t xml:space="preserve"> AD Brown, PG </w:t>
      </w:r>
      <w:proofErr w:type="spellStart"/>
      <w:r w:rsidRPr="001B795F">
        <w:rPr>
          <w:rFonts w:ascii="Arial" w:hAnsi="Arial" w:cs="Arial"/>
          <w:i/>
          <w:iCs/>
          <w:sz w:val="20"/>
          <w:szCs w:val="20"/>
          <w:shd w:val="clear" w:color="auto" w:fill="FFFFFF"/>
        </w:rPr>
        <w:t>Blendinger</w:t>
      </w:r>
      <w:proofErr w:type="spellEnd"/>
      <w:r w:rsidRPr="001B795F">
        <w:rPr>
          <w:rFonts w:ascii="Arial" w:hAnsi="Arial" w:cs="Arial"/>
          <w:i/>
          <w:iCs/>
          <w:sz w:val="20"/>
          <w:szCs w:val="20"/>
          <w:shd w:val="clear" w:color="auto" w:fill="FFFFFF"/>
        </w:rPr>
        <w:t xml:space="preserve">, T. </w:t>
      </w:r>
      <w:proofErr w:type="spellStart"/>
      <w:r w:rsidRPr="001B795F">
        <w:rPr>
          <w:rFonts w:ascii="Arial" w:hAnsi="Arial" w:cs="Arial"/>
          <w:i/>
          <w:iCs/>
          <w:sz w:val="20"/>
          <w:szCs w:val="20"/>
          <w:shd w:val="clear" w:color="auto" w:fill="FFFFFF"/>
        </w:rPr>
        <w:t>Lomáscolo</w:t>
      </w:r>
      <w:proofErr w:type="spellEnd"/>
      <w:r w:rsidRPr="001B795F">
        <w:rPr>
          <w:rFonts w:ascii="Arial" w:hAnsi="Arial" w:cs="Arial"/>
          <w:i/>
          <w:iCs/>
          <w:sz w:val="20"/>
          <w:szCs w:val="20"/>
          <w:shd w:val="clear" w:color="auto" w:fill="FFFFFF"/>
        </w:rPr>
        <w:t xml:space="preserve"> and P. García-Bes. Ediciones del </w:t>
      </w:r>
      <w:proofErr w:type="spellStart"/>
      <w:r w:rsidRPr="001B795F">
        <w:rPr>
          <w:rFonts w:ascii="Arial" w:hAnsi="Arial" w:cs="Arial"/>
          <w:i/>
          <w:iCs/>
          <w:sz w:val="20"/>
          <w:szCs w:val="20"/>
          <w:shd w:val="clear" w:color="auto" w:fill="FFFFFF"/>
        </w:rPr>
        <w:t>Subtrópico</w:t>
      </w:r>
      <w:proofErr w:type="spellEnd"/>
      <w:r w:rsidRPr="001B795F">
        <w:rPr>
          <w:rFonts w:ascii="Arial" w:hAnsi="Arial" w:cs="Arial"/>
          <w:i/>
          <w:iCs/>
          <w:sz w:val="20"/>
          <w:szCs w:val="20"/>
          <w:shd w:val="clear" w:color="auto" w:fill="FFFFFF"/>
        </w:rPr>
        <w:t>, Tucumán, Argentina</w:t>
      </w:r>
      <w:r w:rsidRPr="001B795F">
        <w:rPr>
          <w:rFonts w:ascii="Arial" w:hAnsi="Arial" w:cs="Arial"/>
          <w:sz w:val="20"/>
          <w:szCs w:val="20"/>
          <w:shd w:val="clear" w:color="auto" w:fill="FFFFFF"/>
        </w:rPr>
        <w:t>, 407-433.</w:t>
      </w:r>
    </w:p>
    <w:p w:rsidR="0090456C" w:rsidRPr="001B795F" w:rsidRDefault="0090456C" w:rsidP="001B795F">
      <w:pPr>
        <w:spacing w:after="0" w:line="360" w:lineRule="auto"/>
        <w:jc w:val="both"/>
        <w:rPr>
          <w:rFonts w:ascii="Arial" w:hAnsi="Arial" w:cs="Arial"/>
          <w:sz w:val="20"/>
          <w:szCs w:val="20"/>
          <w:shd w:val="clear" w:color="auto" w:fill="FFFFFF"/>
        </w:rPr>
      </w:pPr>
    </w:p>
    <w:p w:rsidR="0090456C" w:rsidRPr="001B795F" w:rsidRDefault="0090456C" w:rsidP="001B795F">
      <w:pPr>
        <w:spacing w:after="0" w:line="360" w:lineRule="auto"/>
        <w:jc w:val="both"/>
        <w:rPr>
          <w:rFonts w:ascii="Arial" w:hAnsi="Arial" w:cs="Arial"/>
          <w:sz w:val="20"/>
          <w:szCs w:val="20"/>
          <w:shd w:val="clear" w:color="auto" w:fill="FFFFFF"/>
        </w:rPr>
      </w:pPr>
      <w:proofErr w:type="spellStart"/>
      <w:r w:rsidRPr="001B795F">
        <w:rPr>
          <w:rFonts w:ascii="Arial" w:hAnsi="Arial" w:cs="Arial"/>
          <w:sz w:val="20"/>
          <w:szCs w:val="20"/>
          <w:shd w:val="clear" w:color="auto" w:fill="FFFFFF"/>
        </w:rPr>
        <w:t>Magurran</w:t>
      </w:r>
      <w:proofErr w:type="spellEnd"/>
      <w:r w:rsidRPr="001B795F">
        <w:rPr>
          <w:rFonts w:ascii="Arial" w:hAnsi="Arial" w:cs="Arial"/>
          <w:sz w:val="20"/>
          <w:szCs w:val="20"/>
          <w:shd w:val="clear" w:color="auto" w:fill="FFFFFF"/>
        </w:rPr>
        <w:t xml:space="preserve">, A. E., &amp; </w:t>
      </w:r>
      <w:proofErr w:type="spellStart"/>
      <w:r w:rsidRPr="001B795F">
        <w:rPr>
          <w:rFonts w:ascii="Arial" w:hAnsi="Arial" w:cs="Arial"/>
          <w:sz w:val="20"/>
          <w:szCs w:val="20"/>
          <w:shd w:val="clear" w:color="auto" w:fill="FFFFFF"/>
        </w:rPr>
        <w:t>McGill</w:t>
      </w:r>
      <w:proofErr w:type="spellEnd"/>
      <w:r w:rsidRPr="001B795F">
        <w:rPr>
          <w:rFonts w:ascii="Arial" w:hAnsi="Arial" w:cs="Arial"/>
          <w:sz w:val="20"/>
          <w:szCs w:val="20"/>
          <w:shd w:val="clear" w:color="auto" w:fill="FFFFFF"/>
        </w:rPr>
        <w:t xml:space="preserve">, B. J. (2011). </w:t>
      </w:r>
      <w:r w:rsidRPr="001B795F">
        <w:rPr>
          <w:rFonts w:ascii="Arial" w:hAnsi="Arial" w:cs="Arial"/>
          <w:i/>
          <w:iCs/>
          <w:sz w:val="20"/>
          <w:szCs w:val="20"/>
          <w:shd w:val="clear" w:color="auto" w:fill="FFFFFF"/>
          <w:lang w:val="en-US"/>
        </w:rPr>
        <w:t>Biological diversity: frontiers in measurement and assessment</w:t>
      </w:r>
      <w:r w:rsidRPr="001B795F">
        <w:rPr>
          <w:rFonts w:ascii="Arial" w:hAnsi="Arial" w:cs="Arial"/>
          <w:sz w:val="20"/>
          <w:szCs w:val="20"/>
          <w:shd w:val="clear" w:color="auto" w:fill="FFFFFF"/>
          <w:lang w:val="en-US"/>
        </w:rPr>
        <w:t xml:space="preserve">. </w:t>
      </w:r>
      <w:r w:rsidRPr="001B795F">
        <w:rPr>
          <w:rFonts w:ascii="Arial" w:hAnsi="Arial" w:cs="Arial"/>
          <w:sz w:val="20"/>
          <w:szCs w:val="20"/>
          <w:shd w:val="clear" w:color="auto" w:fill="FFFFFF"/>
        </w:rPr>
        <w:t xml:space="preserve">Oxford </w:t>
      </w:r>
      <w:proofErr w:type="spellStart"/>
      <w:r w:rsidRPr="001B795F">
        <w:rPr>
          <w:rFonts w:ascii="Arial" w:hAnsi="Arial" w:cs="Arial"/>
          <w:sz w:val="20"/>
          <w:szCs w:val="20"/>
          <w:shd w:val="clear" w:color="auto" w:fill="FFFFFF"/>
        </w:rPr>
        <w:t>University</w:t>
      </w:r>
      <w:proofErr w:type="spellEnd"/>
      <w:r w:rsidRPr="001B795F">
        <w:rPr>
          <w:rFonts w:ascii="Arial" w:hAnsi="Arial" w:cs="Arial"/>
          <w:sz w:val="20"/>
          <w:szCs w:val="20"/>
          <w:shd w:val="clear" w:color="auto" w:fill="FFFFFF"/>
        </w:rPr>
        <w:t xml:space="preserve"> </w:t>
      </w:r>
      <w:proofErr w:type="spellStart"/>
      <w:r w:rsidRPr="001B795F">
        <w:rPr>
          <w:rFonts w:ascii="Arial" w:hAnsi="Arial" w:cs="Arial"/>
          <w:sz w:val="20"/>
          <w:szCs w:val="20"/>
          <w:shd w:val="clear" w:color="auto" w:fill="FFFFFF"/>
        </w:rPr>
        <w:t>Press</w:t>
      </w:r>
      <w:proofErr w:type="spellEnd"/>
      <w:r w:rsidRPr="001B795F">
        <w:rPr>
          <w:rFonts w:ascii="Arial" w:hAnsi="Arial" w:cs="Arial"/>
          <w:sz w:val="20"/>
          <w:szCs w:val="20"/>
          <w:shd w:val="clear" w:color="auto" w:fill="FFFFFF"/>
        </w:rPr>
        <w:t>.</w:t>
      </w:r>
    </w:p>
    <w:p w:rsidR="0090456C" w:rsidRPr="001B795F" w:rsidRDefault="0090456C" w:rsidP="001B795F">
      <w:pPr>
        <w:spacing w:after="0" w:line="360" w:lineRule="auto"/>
        <w:jc w:val="both"/>
        <w:rPr>
          <w:rFonts w:ascii="Arial" w:hAnsi="Arial" w:cs="Arial"/>
          <w:sz w:val="20"/>
          <w:szCs w:val="20"/>
          <w:shd w:val="clear" w:color="auto" w:fill="FFFFFF"/>
        </w:rPr>
      </w:pPr>
    </w:p>
    <w:p w:rsidR="0090456C" w:rsidRPr="001B795F" w:rsidRDefault="0090456C" w:rsidP="001B795F">
      <w:pPr>
        <w:spacing w:after="0" w:line="360" w:lineRule="auto"/>
        <w:jc w:val="both"/>
        <w:rPr>
          <w:rFonts w:ascii="Arial" w:hAnsi="Arial" w:cs="Arial"/>
          <w:sz w:val="20"/>
          <w:szCs w:val="20"/>
          <w:shd w:val="clear" w:color="auto" w:fill="FFFFFF"/>
        </w:rPr>
      </w:pPr>
      <w:proofErr w:type="spellStart"/>
      <w:r w:rsidRPr="001B795F">
        <w:rPr>
          <w:rFonts w:ascii="Arial" w:hAnsi="Arial" w:cs="Arial"/>
          <w:sz w:val="20"/>
          <w:szCs w:val="20"/>
          <w:shd w:val="clear" w:color="auto" w:fill="FFFFFF"/>
        </w:rPr>
        <w:t>Narosky</w:t>
      </w:r>
      <w:proofErr w:type="spellEnd"/>
      <w:r w:rsidRPr="001B795F">
        <w:rPr>
          <w:rFonts w:ascii="Arial" w:hAnsi="Arial" w:cs="Arial"/>
          <w:sz w:val="20"/>
          <w:szCs w:val="20"/>
          <w:shd w:val="clear" w:color="auto" w:fill="FFFFFF"/>
        </w:rPr>
        <w:t xml:space="preserve">, T. &amp; D. </w:t>
      </w:r>
      <w:proofErr w:type="spellStart"/>
      <w:r w:rsidRPr="001B795F">
        <w:rPr>
          <w:rFonts w:ascii="Arial" w:hAnsi="Arial" w:cs="Arial"/>
          <w:sz w:val="20"/>
          <w:szCs w:val="20"/>
          <w:shd w:val="clear" w:color="auto" w:fill="FFFFFF"/>
        </w:rPr>
        <w:t>Yzurieta</w:t>
      </w:r>
      <w:proofErr w:type="spellEnd"/>
      <w:r w:rsidRPr="001B795F">
        <w:rPr>
          <w:rFonts w:ascii="Arial" w:hAnsi="Arial" w:cs="Arial"/>
          <w:sz w:val="20"/>
          <w:szCs w:val="20"/>
          <w:shd w:val="clear" w:color="auto" w:fill="FFFFFF"/>
        </w:rPr>
        <w:t>, 2010.</w:t>
      </w:r>
      <w:r w:rsidRPr="001B795F">
        <w:rPr>
          <w:rStyle w:val="apple-converted-space"/>
          <w:rFonts w:ascii="Arial" w:hAnsi="Arial" w:cs="Arial"/>
          <w:sz w:val="20"/>
          <w:szCs w:val="20"/>
          <w:shd w:val="clear" w:color="auto" w:fill="FFFFFF"/>
        </w:rPr>
        <w:t xml:space="preserve"> </w:t>
      </w:r>
      <w:r w:rsidRPr="001B795F">
        <w:rPr>
          <w:rFonts w:ascii="Arial" w:hAnsi="Arial" w:cs="Arial"/>
          <w:iCs/>
          <w:sz w:val="20"/>
          <w:szCs w:val="20"/>
          <w:shd w:val="clear" w:color="auto" w:fill="FFFFFF"/>
        </w:rPr>
        <w:t xml:space="preserve">Guía para la identificación de las aves de Argentina y Uruguay. Edición de Oro. Vázquez </w:t>
      </w:r>
      <w:proofErr w:type="spellStart"/>
      <w:r w:rsidRPr="001B795F">
        <w:rPr>
          <w:rFonts w:ascii="Arial" w:hAnsi="Arial" w:cs="Arial"/>
          <w:iCs/>
          <w:sz w:val="20"/>
          <w:szCs w:val="20"/>
          <w:shd w:val="clear" w:color="auto" w:fill="FFFFFF"/>
        </w:rPr>
        <w:t>Mazzini</w:t>
      </w:r>
      <w:proofErr w:type="spellEnd"/>
      <w:r w:rsidRPr="001B795F">
        <w:rPr>
          <w:rFonts w:ascii="Arial" w:hAnsi="Arial" w:cs="Arial"/>
          <w:iCs/>
          <w:sz w:val="20"/>
          <w:szCs w:val="20"/>
          <w:shd w:val="clear" w:color="auto" w:fill="FFFFFF"/>
        </w:rPr>
        <w:t xml:space="preserve"> Editores, Aves Argentinas/AOP, </w:t>
      </w:r>
      <w:proofErr w:type="spellStart"/>
      <w:r w:rsidRPr="001B795F">
        <w:rPr>
          <w:rFonts w:ascii="Arial" w:hAnsi="Arial" w:cs="Arial"/>
          <w:iCs/>
          <w:sz w:val="20"/>
          <w:szCs w:val="20"/>
          <w:shd w:val="clear" w:color="auto" w:fill="FFFFFF"/>
        </w:rPr>
        <w:t>Birdlife</w:t>
      </w:r>
      <w:proofErr w:type="spellEnd"/>
      <w:r w:rsidRPr="001B795F">
        <w:rPr>
          <w:rFonts w:ascii="Arial" w:hAnsi="Arial" w:cs="Arial"/>
          <w:iCs/>
          <w:sz w:val="20"/>
          <w:szCs w:val="20"/>
          <w:shd w:val="clear" w:color="auto" w:fill="FFFFFF"/>
        </w:rPr>
        <w:t xml:space="preserve"> Internacional, Buenos Aires</w:t>
      </w:r>
      <w:r w:rsidRPr="001B795F">
        <w:rPr>
          <w:rFonts w:ascii="Arial" w:hAnsi="Arial" w:cs="Arial"/>
          <w:sz w:val="20"/>
          <w:szCs w:val="20"/>
          <w:shd w:val="clear" w:color="auto" w:fill="FFFFFF"/>
        </w:rPr>
        <w:t>.</w:t>
      </w:r>
    </w:p>
    <w:p w:rsidR="0090456C" w:rsidRPr="001B795F" w:rsidRDefault="0090456C" w:rsidP="001B795F">
      <w:pPr>
        <w:spacing w:after="0" w:line="360" w:lineRule="auto"/>
        <w:rPr>
          <w:rFonts w:ascii="Arial" w:hAnsi="Arial" w:cs="Arial"/>
          <w:sz w:val="20"/>
          <w:szCs w:val="20"/>
          <w:lang w:val="es-ES"/>
        </w:rPr>
      </w:pPr>
    </w:p>
    <w:p w:rsidR="0090456C" w:rsidRPr="001B795F" w:rsidRDefault="0090456C" w:rsidP="001B795F">
      <w:pPr>
        <w:spacing w:after="0" w:line="360" w:lineRule="auto"/>
        <w:rPr>
          <w:rFonts w:ascii="Arial" w:hAnsi="Arial" w:cs="Arial"/>
          <w:sz w:val="20"/>
          <w:szCs w:val="20"/>
          <w:shd w:val="clear" w:color="auto" w:fill="FFFFFF"/>
        </w:rPr>
      </w:pPr>
      <w:r w:rsidRPr="001B795F">
        <w:rPr>
          <w:rFonts w:ascii="Arial" w:hAnsi="Arial" w:cs="Arial"/>
          <w:sz w:val="20"/>
          <w:szCs w:val="20"/>
          <w:shd w:val="clear" w:color="auto" w:fill="FFFFFF"/>
        </w:rPr>
        <w:t xml:space="preserve">Rodríguez Mata, J., </w:t>
      </w:r>
      <w:proofErr w:type="spellStart"/>
      <w:r w:rsidRPr="001B795F">
        <w:rPr>
          <w:rFonts w:ascii="Arial" w:hAnsi="Arial" w:cs="Arial"/>
          <w:sz w:val="20"/>
          <w:szCs w:val="20"/>
          <w:shd w:val="clear" w:color="auto" w:fill="FFFFFF"/>
        </w:rPr>
        <w:t>Erize</w:t>
      </w:r>
      <w:proofErr w:type="spellEnd"/>
      <w:r w:rsidRPr="001B795F">
        <w:rPr>
          <w:rFonts w:ascii="Arial" w:hAnsi="Arial" w:cs="Arial"/>
          <w:sz w:val="20"/>
          <w:szCs w:val="20"/>
          <w:shd w:val="clear" w:color="auto" w:fill="FFFFFF"/>
        </w:rPr>
        <w:t xml:space="preserve">, F., &amp; </w:t>
      </w:r>
      <w:proofErr w:type="spellStart"/>
      <w:r w:rsidRPr="001B795F">
        <w:rPr>
          <w:rFonts w:ascii="Arial" w:hAnsi="Arial" w:cs="Arial"/>
          <w:sz w:val="20"/>
          <w:szCs w:val="20"/>
          <w:shd w:val="clear" w:color="auto" w:fill="FFFFFF"/>
        </w:rPr>
        <w:t>Rumboll</w:t>
      </w:r>
      <w:proofErr w:type="spellEnd"/>
      <w:r w:rsidRPr="001B795F">
        <w:rPr>
          <w:rFonts w:ascii="Arial" w:hAnsi="Arial" w:cs="Arial"/>
          <w:sz w:val="20"/>
          <w:szCs w:val="20"/>
          <w:shd w:val="clear" w:color="auto" w:fill="FFFFFF"/>
        </w:rPr>
        <w:t xml:space="preserve">, M. (2006). Guía de Campo Collins–Aves de Sudamérica: No </w:t>
      </w:r>
      <w:proofErr w:type="spellStart"/>
      <w:r w:rsidRPr="001B795F">
        <w:rPr>
          <w:rFonts w:ascii="Arial" w:hAnsi="Arial" w:cs="Arial"/>
          <w:sz w:val="20"/>
          <w:szCs w:val="20"/>
          <w:shd w:val="clear" w:color="auto" w:fill="FFFFFF"/>
        </w:rPr>
        <w:t>Passeriformes</w:t>
      </w:r>
      <w:proofErr w:type="spellEnd"/>
      <w:r w:rsidRPr="001B795F">
        <w:rPr>
          <w:rFonts w:ascii="Arial" w:hAnsi="Arial" w:cs="Arial"/>
          <w:sz w:val="20"/>
          <w:szCs w:val="20"/>
          <w:shd w:val="clear" w:color="auto" w:fill="FFFFFF"/>
        </w:rPr>
        <w:t>.</w:t>
      </w:r>
    </w:p>
    <w:p w:rsidR="0090456C" w:rsidRPr="001B795F" w:rsidRDefault="0090456C" w:rsidP="001B795F">
      <w:pPr>
        <w:spacing w:after="0" w:line="360" w:lineRule="auto"/>
        <w:rPr>
          <w:rFonts w:ascii="Arial" w:hAnsi="Arial" w:cs="Arial"/>
          <w:sz w:val="20"/>
          <w:szCs w:val="20"/>
          <w:shd w:val="clear" w:color="auto" w:fill="FFFFFF"/>
        </w:rPr>
      </w:pPr>
    </w:p>
    <w:p w:rsidR="0090456C" w:rsidRPr="001B795F" w:rsidRDefault="0090456C" w:rsidP="001B795F">
      <w:pPr>
        <w:spacing w:after="0" w:line="360" w:lineRule="auto"/>
        <w:rPr>
          <w:rFonts w:ascii="Arial" w:hAnsi="Arial" w:cs="Arial"/>
          <w:sz w:val="20"/>
          <w:szCs w:val="20"/>
          <w:lang w:val="es-ES"/>
        </w:rPr>
      </w:pPr>
      <w:proofErr w:type="spellStart"/>
      <w:r w:rsidRPr="001B795F">
        <w:rPr>
          <w:rFonts w:ascii="Arial" w:hAnsi="Arial" w:cs="Arial"/>
          <w:sz w:val="20"/>
          <w:szCs w:val="20"/>
          <w:shd w:val="clear" w:color="auto" w:fill="FFFFFF"/>
        </w:rPr>
        <w:t>Soberón</w:t>
      </w:r>
      <w:proofErr w:type="spellEnd"/>
      <w:r w:rsidRPr="001B795F">
        <w:rPr>
          <w:rFonts w:ascii="Arial" w:hAnsi="Arial" w:cs="Arial"/>
          <w:sz w:val="20"/>
          <w:szCs w:val="20"/>
          <w:shd w:val="clear" w:color="auto" w:fill="FFFFFF"/>
        </w:rPr>
        <w:t>, J., &amp; Llorente-</w:t>
      </w:r>
      <w:proofErr w:type="spellStart"/>
      <w:r w:rsidRPr="001B795F">
        <w:rPr>
          <w:rFonts w:ascii="Arial" w:hAnsi="Arial" w:cs="Arial"/>
          <w:sz w:val="20"/>
          <w:szCs w:val="20"/>
          <w:shd w:val="clear" w:color="auto" w:fill="FFFFFF"/>
        </w:rPr>
        <w:t>Bousquets</w:t>
      </w:r>
      <w:proofErr w:type="spellEnd"/>
      <w:r w:rsidRPr="001B795F">
        <w:rPr>
          <w:rFonts w:ascii="Arial" w:hAnsi="Arial" w:cs="Arial"/>
          <w:sz w:val="20"/>
          <w:szCs w:val="20"/>
          <w:shd w:val="clear" w:color="auto" w:fill="FFFFFF"/>
        </w:rPr>
        <w:t>, J. E. (1993). La Comisión Nacional para el Conocimiento y Uso de la Biodiversidad de México (CONABIO).</w:t>
      </w:r>
    </w:p>
    <w:p w:rsidR="0090456C" w:rsidRPr="001B795F" w:rsidRDefault="0090456C" w:rsidP="001B795F">
      <w:pPr>
        <w:spacing w:after="0" w:line="360" w:lineRule="auto"/>
        <w:rPr>
          <w:rFonts w:ascii="Arial" w:hAnsi="Arial" w:cs="Arial"/>
          <w:sz w:val="20"/>
          <w:szCs w:val="20"/>
          <w:shd w:val="clear" w:color="auto" w:fill="FFFFFF"/>
          <w:lang w:val="es-ES"/>
        </w:rPr>
      </w:pPr>
    </w:p>
    <w:p w:rsidR="0090456C" w:rsidRPr="001B795F" w:rsidRDefault="0090456C" w:rsidP="001B795F">
      <w:pPr>
        <w:spacing w:after="0" w:line="360" w:lineRule="auto"/>
        <w:rPr>
          <w:rFonts w:ascii="Arial" w:eastAsia="SimSun" w:hAnsi="Arial" w:cs="Arial"/>
          <w:b/>
          <w:bCs/>
          <w:sz w:val="20"/>
          <w:szCs w:val="20"/>
          <w:shd w:val="clear" w:color="auto" w:fill="FFFFFF"/>
          <w:lang w:eastAsia="ar-SA"/>
        </w:rPr>
      </w:pPr>
      <w:r w:rsidRPr="001B795F">
        <w:rPr>
          <w:rFonts w:ascii="Arial" w:hAnsi="Arial" w:cs="Arial"/>
          <w:sz w:val="20"/>
          <w:szCs w:val="20"/>
          <w:shd w:val="clear" w:color="auto" w:fill="FFFFFF"/>
        </w:rPr>
        <w:br w:type="page"/>
      </w:r>
    </w:p>
    <w:p w:rsidR="0004426C" w:rsidRPr="001B795F" w:rsidRDefault="0004426C" w:rsidP="001B795F">
      <w:pPr>
        <w:pStyle w:val="Ttulo2"/>
        <w:spacing w:before="0" w:line="360" w:lineRule="auto"/>
        <w:rPr>
          <w:rFonts w:cs="Arial"/>
          <w:color w:val="auto"/>
          <w:sz w:val="24"/>
          <w:szCs w:val="20"/>
        </w:rPr>
      </w:pPr>
      <w:r w:rsidRPr="001B795F">
        <w:rPr>
          <w:rFonts w:cs="Arial"/>
          <w:color w:val="auto"/>
          <w:sz w:val="24"/>
          <w:szCs w:val="20"/>
        </w:rPr>
        <w:lastRenderedPageBreak/>
        <w:t>Relevamiento de Mamíferos</w:t>
      </w:r>
      <w:bookmarkEnd w:id="0"/>
    </w:p>
    <w:p w:rsidR="001B795F" w:rsidRDefault="001B795F" w:rsidP="001B795F">
      <w:pPr>
        <w:pStyle w:val="Ttulo3"/>
        <w:spacing w:before="0" w:line="360" w:lineRule="auto"/>
        <w:rPr>
          <w:rFonts w:cs="Arial"/>
          <w:color w:val="auto"/>
          <w:szCs w:val="20"/>
        </w:rPr>
      </w:pPr>
      <w:bookmarkStart w:id="22" w:name="_Toc479084833"/>
    </w:p>
    <w:p w:rsidR="0004426C" w:rsidRPr="001B795F" w:rsidRDefault="0004426C" w:rsidP="001B795F">
      <w:pPr>
        <w:pStyle w:val="Ttulo3"/>
        <w:spacing w:before="0" w:line="360" w:lineRule="auto"/>
        <w:rPr>
          <w:rFonts w:cs="Arial"/>
          <w:color w:val="auto"/>
          <w:szCs w:val="20"/>
        </w:rPr>
      </w:pPr>
      <w:r w:rsidRPr="001B795F">
        <w:rPr>
          <w:rFonts w:cs="Arial"/>
          <w:color w:val="auto"/>
          <w:szCs w:val="20"/>
        </w:rPr>
        <w:t>Objetivo</w:t>
      </w:r>
      <w:r w:rsidR="0075464F" w:rsidRPr="001B795F">
        <w:rPr>
          <w:rFonts w:cs="Arial"/>
          <w:color w:val="auto"/>
          <w:szCs w:val="20"/>
        </w:rPr>
        <w:t xml:space="preserve"> específico</w:t>
      </w:r>
      <w:bookmarkEnd w:id="22"/>
    </w:p>
    <w:p w:rsidR="001B795F" w:rsidRDefault="001B795F" w:rsidP="001B795F">
      <w:pPr>
        <w:spacing w:after="0" w:line="360" w:lineRule="auto"/>
        <w:jc w:val="both"/>
        <w:rPr>
          <w:rFonts w:ascii="Arial" w:hAnsi="Arial" w:cs="Arial"/>
          <w:sz w:val="20"/>
          <w:szCs w:val="20"/>
        </w:rPr>
      </w:pPr>
    </w:p>
    <w:p w:rsidR="0004426C" w:rsidRPr="001B795F" w:rsidRDefault="0004426C" w:rsidP="001B795F">
      <w:pPr>
        <w:spacing w:after="0" w:line="360" w:lineRule="auto"/>
        <w:jc w:val="both"/>
        <w:rPr>
          <w:rFonts w:ascii="Arial" w:hAnsi="Arial" w:cs="Arial"/>
          <w:sz w:val="20"/>
          <w:szCs w:val="20"/>
        </w:rPr>
      </w:pPr>
      <w:r w:rsidRPr="001B795F">
        <w:rPr>
          <w:rFonts w:ascii="Arial" w:hAnsi="Arial" w:cs="Arial"/>
          <w:sz w:val="20"/>
          <w:szCs w:val="20"/>
        </w:rPr>
        <w:t xml:space="preserve">Estimar la riqueza y </w:t>
      </w:r>
      <w:r w:rsidRPr="001B795F">
        <w:rPr>
          <w:rFonts w:ascii="Arial" w:hAnsi="Arial" w:cs="Arial"/>
          <w:sz w:val="20"/>
          <w:szCs w:val="20"/>
          <w:lang w:val="es-EC"/>
        </w:rPr>
        <w:t xml:space="preserve">abundancia </w:t>
      </w:r>
      <w:r w:rsidRPr="001B795F">
        <w:rPr>
          <w:rFonts w:ascii="Arial" w:hAnsi="Arial" w:cs="Arial"/>
          <w:sz w:val="20"/>
          <w:szCs w:val="20"/>
        </w:rPr>
        <w:t>de mamíferos medianos y grandes presentes en la Mat</w:t>
      </w:r>
      <w:r w:rsidR="00714315" w:rsidRPr="001B795F">
        <w:rPr>
          <w:rFonts w:ascii="Arial" w:hAnsi="Arial" w:cs="Arial"/>
          <w:sz w:val="20"/>
          <w:szCs w:val="20"/>
        </w:rPr>
        <w:t>rícula</w:t>
      </w:r>
      <w:r w:rsidRPr="001B795F">
        <w:rPr>
          <w:rFonts w:ascii="Arial" w:hAnsi="Arial" w:cs="Arial"/>
          <w:sz w:val="20"/>
          <w:szCs w:val="20"/>
        </w:rPr>
        <w:t xml:space="preserve"> N° </w:t>
      </w:r>
      <w:r w:rsidR="002060AC" w:rsidRPr="001B795F">
        <w:rPr>
          <w:rFonts w:ascii="Arial" w:hAnsi="Arial" w:cs="Arial"/>
          <w:sz w:val="20"/>
          <w:szCs w:val="20"/>
        </w:rPr>
        <w:t xml:space="preserve">2.037 y 14.816 </w:t>
      </w:r>
      <w:r w:rsidR="00714315" w:rsidRPr="001B795F">
        <w:rPr>
          <w:rFonts w:ascii="Arial" w:eastAsia="Calibri" w:hAnsi="Arial" w:cs="Arial"/>
          <w:sz w:val="20"/>
          <w:szCs w:val="20"/>
          <w:lang w:val="es-ES" w:eastAsia="hi-IN" w:bidi="hi-IN"/>
        </w:rPr>
        <w:t xml:space="preserve">del Departamento San Martín de la Provincia de Salta, denominada Finca San José de </w:t>
      </w:r>
      <w:proofErr w:type="spellStart"/>
      <w:r w:rsidR="00714315" w:rsidRPr="001B795F">
        <w:rPr>
          <w:rFonts w:ascii="Arial" w:eastAsia="Calibri" w:hAnsi="Arial" w:cs="Arial"/>
          <w:sz w:val="20"/>
          <w:szCs w:val="20"/>
          <w:lang w:val="es-ES" w:eastAsia="hi-IN" w:bidi="hi-IN"/>
        </w:rPr>
        <w:t>Pocoy</w:t>
      </w:r>
      <w:proofErr w:type="spellEnd"/>
      <w:r w:rsidR="00714315" w:rsidRPr="001B795F">
        <w:rPr>
          <w:rFonts w:ascii="Arial" w:eastAsia="Calibri" w:hAnsi="Arial" w:cs="Arial"/>
          <w:sz w:val="20"/>
          <w:szCs w:val="20"/>
          <w:lang w:val="es-ES" w:eastAsia="hi-IN" w:bidi="hi-IN"/>
        </w:rPr>
        <w:t>,</w:t>
      </w:r>
      <w:r w:rsidRPr="001B795F">
        <w:rPr>
          <w:rFonts w:ascii="Arial" w:hAnsi="Arial" w:cs="Arial"/>
          <w:sz w:val="20"/>
          <w:szCs w:val="20"/>
        </w:rPr>
        <w:t xml:space="preserve"> que permita el monitoreo a futuro.</w:t>
      </w:r>
    </w:p>
    <w:p w:rsidR="001B795F" w:rsidRDefault="001B795F" w:rsidP="001B795F">
      <w:pPr>
        <w:pStyle w:val="Ttulo3"/>
        <w:spacing w:before="0" w:line="360" w:lineRule="auto"/>
        <w:rPr>
          <w:rFonts w:cs="Arial"/>
          <w:color w:val="auto"/>
          <w:szCs w:val="20"/>
        </w:rPr>
      </w:pPr>
      <w:bookmarkStart w:id="23" w:name="_Toc479084834"/>
    </w:p>
    <w:p w:rsidR="0004426C" w:rsidRPr="001B795F" w:rsidRDefault="0004426C" w:rsidP="001B795F">
      <w:pPr>
        <w:pStyle w:val="Ttulo3"/>
        <w:spacing w:before="0" w:line="360" w:lineRule="auto"/>
        <w:rPr>
          <w:rFonts w:cs="Arial"/>
          <w:color w:val="auto"/>
          <w:szCs w:val="20"/>
        </w:rPr>
      </w:pPr>
      <w:r w:rsidRPr="001B795F">
        <w:rPr>
          <w:rFonts w:cs="Arial"/>
          <w:color w:val="auto"/>
          <w:szCs w:val="20"/>
        </w:rPr>
        <w:t>Metodología</w:t>
      </w:r>
      <w:bookmarkEnd w:id="23"/>
    </w:p>
    <w:p w:rsidR="001B795F" w:rsidRDefault="001B795F" w:rsidP="001B795F">
      <w:pPr>
        <w:spacing w:after="0" w:line="360" w:lineRule="auto"/>
        <w:jc w:val="both"/>
        <w:rPr>
          <w:rFonts w:ascii="Arial" w:hAnsi="Arial" w:cs="Arial"/>
          <w:sz w:val="20"/>
          <w:szCs w:val="20"/>
        </w:rPr>
      </w:pPr>
    </w:p>
    <w:p w:rsidR="0004426C" w:rsidRDefault="002820E0" w:rsidP="001B795F">
      <w:pPr>
        <w:spacing w:after="0" w:line="360" w:lineRule="auto"/>
        <w:jc w:val="both"/>
        <w:rPr>
          <w:rFonts w:ascii="Arial" w:hAnsi="Arial" w:cs="Arial"/>
          <w:sz w:val="20"/>
          <w:szCs w:val="20"/>
        </w:rPr>
      </w:pPr>
      <w:r w:rsidRPr="001B795F">
        <w:rPr>
          <w:rFonts w:ascii="Arial" w:hAnsi="Arial" w:cs="Arial"/>
          <w:sz w:val="20"/>
          <w:szCs w:val="20"/>
        </w:rPr>
        <w:t xml:space="preserve">Este estudio sólo estuvo enfocado al relevamiento de mamíferos medianos y grandes, por medio de las metodologías de trampas cámaras y </w:t>
      </w:r>
      <w:proofErr w:type="spellStart"/>
      <w:r w:rsidR="00552360" w:rsidRPr="001B795F">
        <w:rPr>
          <w:rFonts w:ascii="Arial" w:hAnsi="Arial" w:cs="Arial"/>
          <w:sz w:val="20"/>
          <w:szCs w:val="20"/>
        </w:rPr>
        <w:t>transectas</w:t>
      </w:r>
      <w:proofErr w:type="spellEnd"/>
      <w:r w:rsidR="00552360" w:rsidRPr="001B795F">
        <w:rPr>
          <w:rFonts w:ascii="Arial" w:hAnsi="Arial" w:cs="Arial"/>
          <w:sz w:val="20"/>
          <w:szCs w:val="20"/>
        </w:rPr>
        <w:t xml:space="preserve"> </w:t>
      </w:r>
      <w:r w:rsidRPr="001B795F">
        <w:rPr>
          <w:rFonts w:ascii="Arial" w:hAnsi="Arial" w:cs="Arial"/>
          <w:sz w:val="20"/>
          <w:szCs w:val="20"/>
        </w:rPr>
        <w:t xml:space="preserve">de </w:t>
      </w:r>
      <w:r w:rsidR="00552360" w:rsidRPr="001B795F">
        <w:rPr>
          <w:rFonts w:ascii="Arial" w:hAnsi="Arial" w:cs="Arial"/>
          <w:sz w:val="20"/>
          <w:szCs w:val="20"/>
        </w:rPr>
        <w:t>registro de indicios</w:t>
      </w:r>
      <w:r w:rsidRPr="001B795F">
        <w:rPr>
          <w:rFonts w:ascii="Arial" w:hAnsi="Arial" w:cs="Arial"/>
          <w:sz w:val="20"/>
          <w:szCs w:val="20"/>
        </w:rPr>
        <w:t xml:space="preserve">. El muestreo </w:t>
      </w:r>
      <w:r w:rsidR="00BF42B8" w:rsidRPr="001B795F">
        <w:rPr>
          <w:rFonts w:ascii="Arial" w:hAnsi="Arial" w:cs="Arial"/>
          <w:sz w:val="20"/>
          <w:szCs w:val="20"/>
        </w:rPr>
        <w:t xml:space="preserve">incluyó registros obtenidos en cámaras trampas entre el 24/6/16 y 25/7/16 y </w:t>
      </w:r>
      <w:r w:rsidR="0004426C" w:rsidRPr="001B795F">
        <w:rPr>
          <w:rFonts w:ascii="Arial" w:hAnsi="Arial" w:cs="Arial"/>
          <w:sz w:val="20"/>
          <w:szCs w:val="20"/>
        </w:rPr>
        <w:t>entre</w:t>
      </w:r>
      <w:r w:rsidRPr="001B795F">
        <w:rPr>
          <w:rFonts w:ascii="Arial" w:hAnsi="Arial" w:cs="Arial"/>
          <w:sz w:val="20"/>
          <w:szCs w:val="20"/>
        </w:rPr>
        <w:t xml:space="preserve"> el 28</w:t>
      </w:r>
      <w:r w:rsidR="00BF42B8" w:rsidRPr="001B795F">
        <w:rPr>
          <w:rFonts w:ascii="Arial" w:hAnsi="Arial" w:cs="Arial"/>
          <w:sz w:val="20"/>
          <w:szCs w:val="20"/>
        </w:rPr>
        <w:t xml:space="preserve">/9/17 </w:t>
      </w:r>
      <w:r w:rsidRPr="001B795F">
        <w:rPr>
          <w:rFonts w:ascii="Arial" w:hAnsi="Arial" w:cs="Arial"/>
          <w:sz w:val="20"/>
          <w:szCs w:val="20"/>
        </w:rPr>
        <w:t>y 7</w:t>
      </w:r>
      <w:r w:rsidR="00BF42B8" w:rsidRPr="001B795F">
        <w:rPr>
          <w:rFonts w:ascii="Arial" w:hAnsi="Arial" w:cs="Arial"/>
          <w:sz w:val="20"/>
          <w:szCs w:val="20"/>
        </w:rPr>
        <w:t>/11/</w:t>
      </w:r>
      <w:r w:rsidRPr="001B795F">
        <w:rPr>
          <w:rFonts w:ascii="Arial" w:hAnsi="Arial" w:cs="Arial"/>
          <w:sz w:val="20"/>
          <w:szCs w:val="20"/>
        </w:rPr>
        <w:t>17. S</w:t>
      </w:r>
      <w:r w:rsidR="003404D6" w:rsidRPr="001B795F">
        <w:rPr>
          <w:rFonts w:ascii="Arial" w:hAnsi="Arial" w:cs="Arial"/>
          <w:sz w:val="20"/>
          <w:szCs w:val="20"/>
        </w:rPr>
        <w:t xml:space="preserve">e </w:t>
      </w:r>
      <w:r w:rsidR="00816280" w:rsidRPr="001B795F">
        <w:rPr>
          <w:rFonts w:ascii="Arial" w:hAnsi="Arial" w:cs="Arial"/>
          <w:sz w:val="20"/>
          <w:szCs w:val="20"/>
        </w:rPr>
        <w:t xml:space="preserve">describe a continuación </w:t>
      </w:r>
      <w:r w:rsidRPr="001B795F">
        <w:rPr>
          <w:rFonts w:ascii="Arial" w:hAnsi="Arial" w:cs="Arial"/>
          <w:sz w:val="20"/>
          <w:szCs w:val="20"/>
        </w:rPr>
        <w:t xml:space="preserve">cada </w:t>
      </w:r>
      <w:r w:rsidR="00816280" w:rsidRPr="001B795F">
        <w:rPr>
          <w:rFonts w:ascii="Arial" w:hAnsi="Arial" w:cs="Arial"/>
          <w:sz w:val="20"/>
          <w:szCs w:val="20"/>
        </w:rPr>
        <w:t>metodología y análisis</w:t>
      </w:r>
      <w:r w:rsidR="00C263ED" w:rsidRPr="001B795F">
        <w:rPr>
          <w:rFonts w:ascii="Arial" w:hAnsi="Arial" w:cs="Arial"/>
          <w:sz w:val="20"/>
          <w:szCs w:val="20"/>
        </w:rPr>
        <w:t xml:space="preserve"> </w:t>
      </w:r>
      <w:r w:rsidR="00816280" w:rsidRPr="001B795F">
        <w:rPr>
          <w:rFonts w:ascii="Arial" w:hAnsi="Arial" w:cs="Arial"/>
          <w:sz w:val="20"/>
          <w:szCs w:val="20"/>
        </w:rPr>
        <w:t>empleado</w:t>
      </w:r>
      <w:r w:rsidR="0004426C" w:rsidRPr="001B795F">
        <w:rPr>
          <w:rFonts w:ascii="Arial" w:hAnsi="Arial" w:cs="Arial"/>
          <w:sz w:val="20"/>
          <w:szCs w:val="20"/>
        </w:rPr>
        <w:t>.</w:t>
      </w:r>
    </w:p>
    <w:p w:rsidR="00153262" w:rsidRPr="001B795F" w:rsidRDefault="00153262" w:rsidP="001B795F">
      <w:pPr>
        <w:spacing w:after="0" w:line="360" w:lineRule="auto"/>
        <w:jc w:val="both"/>
        <w:rPr>
          <w:rFonts w:ascii="Arial" w:hAnsi="Arial" w:cs="Arial"/>
          <w:sz w:val="20"/>
          <w:szCs w:val="20"/>
        </w:rPr>
      </w:pPr>
    </w:p>
    <w:p w:rsidR="002820E0" w:rsidRDefault="002820E0" w:rsidP="001B795F">
      <w:pPr>
        <w:spacing w:after="0" w:line="360" w:lineRule="auto"/>
        <w:jc w:val="both"/>
        <w:rPr>
          <w:rFonts w:ascii="Arial" w:hAnsi="Arial" w:cs="Arial"/>
          <w:sz w:val="20"/>
          <w:szCs w:val="20"/>
        </w:rPr>
      </w:pPr>
      <w:r w:rsidRPr="001B795F">
        <w:rPr>
          <w:rFonts w:ascii="Arial" w:hAnsi="Arial" w:cs="Arial"/>
          <w:i/>
          <w:sz w:val="20"/>
          <w:szCs w:val="20"/>
        </w:rPr>
        <w:t>Cámaras trampa:</w:t>
      </w:r>
      <w:r w:rsidRPr="001B795F">
        <w:rPr>
          <w:rFonts w:ascii="Arial" w:hAnsi="Arial" w:cs="Arial"/>
          <w:sz w:val="20"/>
          <w:szCs w:val="20"/>
        </w:rPr>
        <w:t xml:space="preserve"> Se ubicaron </w:t>
      </w:r>
      <w:r w:rsidR="00EE5626" w:rsidRPr="001B795F">
        <w:rPr>
          <w:rFonts w:ascii="Arial" w:hAnsi="Arial" w:cs="Arial"/>
          <w:sz w:val="20"/>
          <w:szCs w:val="20"/>
        </w:rPr>
        <w:t xml:space="preserve">17 </w:t>
      </w:r>
      <w:r w:rsidRPr="001B795F">
        <w:rPr>
          <w:rFonts w:ascii="Arial" w:hAnsi="Arial" w:cs="Arial"/>
          <w:sz w:val="20"/>
          <w:szCs w:val="20"/>
        </w:rPr>
        <w:t xml:space="preserve">cámaras trampa en distintos sectores </w:t>
      </w:r>
      <w:r w:rsidR="00EE5626" w:rsidRPr="001B795F">
        <w:rPr>
          <w:rFonts w:ascii="Arial" w:hAnsi="Arial" w:cs="Arial"/>
          <w:sz w:val="20"/>
          <w:szCs w:val="20"/>
        </w:rPr>
        <w:t xml:space="preserve">de las matrículas involucradas </w:t>
      </w:r>
      <w:r w:rsidRPr="001B795F">
        <w:rPr>
          <w:rFonts w:ascii="Arial" w:hAnsi="Arial" w:cs="Arial"/>
          <w:sz w:val="20"/>
          <w:szCs w:val="20"/>
        </w:rPr>
        <w:t>(</w:t>
      </w:r>
      <w:r w:rsidR="009A658E" w:rsidRPr="001B795F">
        <w:rPr>
          <w:rFonts w:ascii="Arial" w:hAnsi="Arial" w:cs="Arial"/>
          <w:sz w:val="20"/>
          <w:szCs w:val="20"/>
        </w:rPr>
        <w:t xml:space="preserve">Figura </w:t>
      </w:r>
      <w:r w:rsidR="00946D03" w:rsidRPr="001B795F">
        <w:rPr>
          <w:rFonts w:ascii="Arial" w:hAnsi="Arial" w:cs="Arial"/>
          <w:sz w:val="20"/>
          <w:szCs w:val="20"/>
        </w:rPr>
        <w:t>1</w:t>
      </w:r>
      <w:r w:rsidR="000715A6" w:rsidRPr="001B795F">
        <w:rPr>
          <w:rFonts w:ascii="Arial" w:hAnsi="Arial" w:cs="Arial"/>
          <w:sz w:val="20"/>
          <w:szCs w:val="20"/>
        </w:rPr>
        <w:t xml:space="preserve"> y 2</w:t>
      </w:r>
      <w:r w:rsidRPr="001B795F">
        <w:rPr>
          <w:rFonts w:ascii="Arial" w:hAnsi="Arial" w:cs="Arial"/>
          <w:sz w:val="20"/>
          <w:szCs w:val="20"/>
        </w:rPr>
        <w:t>) (10 en 2017 y 15 en 2016)</w:t>
      </w:r>
      <w:r w:rsidR="00EE5626" w:rsidRPr="001B795F">
        <w:rPr>
          <w:rFonts w:ascii="Arial" w:hAnsi="Arial" w:cs="Arial"/>
          <w:sz w:val="20"/>
          <w:szCs w:val="20"/>
        </w:rPr>
        <w:t xml:space="preserve"> incluyendo </w:t>
      </w:r>
      <w:r w:rsidRPr="001B795F">
        <w:rPr>
          <w:rFonts w:ascii="Arial" w:hAnsi="Arial" w:cs="Arial"/>
          <w:sz w:val="20"/>
          <w:szCs w:val="20"/>
        </w:rPr>
        <w:t>diferentes microambientes</w:t>
      </w:r>
      <w:r w:rsidR="00EE5626" w:rsidRPr="001B795F">
        <w:rPr>
          <w:rFonts w:ascii="Arial" w:hAnsi="Arial" w:cs="Arial"/>
          <w:sz w:val="20"/>
          <w:szCs w:val="20"/>
        </w:rPr>
        <w:t xml:space="preserve">, tales </w:t>
      </w:r>
      <w:r w:rsidRPr="001B795F">
        <w:rPr>
          <w:rFonts w:ascii="Arial" w:hAnsi="Arial" w:cs="Arial"/>
          <w:sz w:val="20"/>
          <w:szCs w:val="20"/>
        </w:rPr>
        <w:t>como arroyos, bosques en laderas,</w:t>
      </w:r>
      <w:r w:rsidR="00F31942" w:rsidRPr="001B795F">
        <w:rPr>
          <w:rFonts w:ascii="Arial" w:hAnsi="Arial" w:cs="Arial"/>
          <w:sz w:val="20"/>
          <w:szCs w:val="20"/>
        </w:rPr>
        <w:t xml:space="preserve"> </w:t>
      </w:r>
      <w:r w:rsidRPr="001B795F">
        <w:rPr>
          <w:rFonts w:ascii="Arial" w:hAnsi="Arial" w:cs="Arial"/>
          <w:sz w:val="20"/>
          <w:szCs w:val="20"/>
        </w:rPr>
        <w:t xml:space="preserve">cimas, terrazas y cañadas, sendas animales y caminos con escaso uso humano. Esta metodología permite identificar especies conspicuas, de hábitos nocturnos y/o muy sensibles a la presencia humana. Las cámaras trampa permanecieron activas durante todo el día por un periodo </w:t>
      </w:r>
      <w:r w:rsidR="00BF42B8" w:rsidRPr="001B795F">
        <w:rPr>
          <w:rFonts w:ascii="Arial" w:hAnsi="Arial" w:cs="Arial"/>
          <w:sz w:val="20"/>
          <w:szCs w:val="20"/>
        </w:rPr>
        <w:t xml:space="preserve">de </w:t>
      </w:r>
      <w:r w:rsidR="007608BB" w:rsidRPr="001B795F">
        <w:rPr>
          <w:rFonts w:ascii="Arial" w:hAnsi="Arial" w:cs="Arial"/>
          <w:sz w:val="20"/>
          <w:szCs w:val="20"/>
        </w:rPr>
        <w:t xml:space="preserve">entre </w:t>
      </w:r>
      <w:r w:rsidRPr="001B795F">
        <w:rPr>
          <w:rFonts w:ascii="Arial" w:hAnsi="Arial" w:cs="Arial"/>
          <w:sz w:val="20"/>
          <w:szCs w:val="20"/>
        </w:rPr>
        <w:t>3</w:t>
      </w:r>
      <w:r w:rsidR="00BF42B8" w:rsidRPr="001B795F">
        <w:rPr>
          <w:rFonts w:ascii="Arial" w:hAnsi="Arial" w:cs="Arial"/>
          <w:sz w:val="20"/>
          <w:szCs w:val="20"/>
        </w:rPr>
        <w:t>1</w:t>
      </w:r>
      <w:r w:rsidR="007608BB" w:rsidRPr="001B795F">
        <w:rPr>
          <w:rFonts w:ascii="Arial" w:hAnsi="Arial" w:cs="Arial"/>
          <w:sz w:val="20"/>
          <w:szCs w:val="20"/>
        </w:rPr>
        <w:t xml:space="preserve"> y 40</w:t>
      </w:r>
      <w:r w:rsidRPr="001B795F">
        <w:rPr>
          <w:rFonts w:ascii="Arial" w:hAnsi="Arial" w:cs="Arial"/>
          <w:sz w:val="20"/>
          <w:szCs w:val="20"/>
        </w:rPr>
        <w:t xml:space="preserve"> días</w:t>
      </w:r>
      <w:r w:rsidR="00BF42B8" w:rsidRPr="001B795F">
        <w:rPr>
          <w:rFonts w:ascii="Arial" w:hAnsi="Arial" w:cs="Arial"/>
          <w:sz w:val="20"/>
          <w:szCs w:val="20"/>
        </w:rPr>
        <w:t xml:space="preserve"> (</w:t>
      </w:r>
      <w:r w:rsidRPr="001B795F">
        <w:rPr>
          <w:rFonts w:ascii="Arial" w:hAnsi="Arial" w:cs="Arial"/>
          <w:sz w:val="20"/>
          <w:szCs w:val="20"/>
        </w:rPr>
        <w:t xml:space="preserve">Tabla </w:t>
      </w:r>
      <w:r w:rsidR="00BF42B8" w:rsidRPr="001B795F">
        <w:rPr>
          <w:rFonts w:ascii="Arial" w:hAnsi="Arial" w:cs="Arial"/>
          <w:sz w:val="20"/>
          <w:szCs w:val="20"/>
        </w:rPr>
        <w:t>1)</w:t>
      </w:r>
      <w:r w:rsidRPr="001B795F">
        <w:rPr>
          <w:rFonts w:ascii="Arial" w:hAnsi="Arial" w:cs="Arial"/>
          <w:sz w:val="20"/>
          <w:szCs w:val="20"/>
        </w:rPr>
        <w:t xml:space="preserve">. </w:t>
      </w:r>
      <w:bookmarkStart w:id="24" w:name="_Ref477351845"/>
    </w:p>
    <w:p w:rsidR="001B795F" w:rsidRPr="001B795F" w:rsidRDefault="001B795F" w:rsidP="001B795F">
      <w:pPr>
        <w:spacing w:after="0" w:line="360" w:lineRule="auto"/>
        <w:jc w:val="both"/>
        <w:rPr>
          <w:rFonts w:ascii="Arial" w:hAnsi="Arial" w:cs="Arial"/>
          <w:sz w:val="20"/>
          <w:szCs w:val="20"/>
        </w:rPr>
      </w:pPr>
    </w:p>
    <w:p w:rsidR="009C006D" w:rsidRPr="001B795F" w:rsidRDefault="009C006D" w:rsidP="001B795F">
      <w:pPr>
        <w:spacing w:after="0" w:line="360" w:lineRule="auto"/>
        <w:jc w:val="both"/>
        <w:rPr>
          <w:rFonts w:ascii="Arial" w:hAnsi="Arial" w:cs="Arial"/>
          <w:sz w:val="20"/>
          <w:szCs w:val="20"/>
        </w:rPr>
      </w:pPr>
      <w:r w:rsidRPr="001B795F">
        <w:rPr>
          <w:rFonts w:ascii="Arial" w:hAnsi="Arial" w:cs="Arial"/>
          <w:noProof/>
          <w:sz w:val="20"/>
          <w:szCs w:val="20"/>
          <w:lang w:eastAsia="es-AR"/>
        </w:rPr>
        <w:drawing>
          <wp:inline distT="0" distB="0" distL="0" distR="0">
            <wp:extent cx="5612130" cy="2703195"/>
            <wp:effectExtent l="0" t="0" r="762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bucación camaras.jpg"/>
                    <pic:cNvPicPr/>
                  </pic:nvPicPr>
                  <pic:blipFill>
                    <a:blip r:embed="rId13" cstate="screen">
                      <a:extLst>
                        <a:ext uri="{28A0092B-C50C-407E-A947-70E740481C1C}">
                          <a14:useLocalDpi xmlns:a14="http://schemas.microsoft.com/office/drawing/2010/main"/>
                        </a:ext>
                      </a:extLst>
                    </a:blip>
                    <a:stretch>
                      <a:fillRect/>
                    </a:stretch>
                  </pic:blipFill>
                  <pic:spPr>
                    <a:xfrm>
                      <a:off x="0" y="0"/>
                      <a:ext cx="5612130" cy="2703195"/>
                    </a:xfrm>
                    <a:prstGeom prst="rect">
                      <a:avLst/>
                    </a:prstGeom>
                  </pic:spPr>
                </pic:pic>
              </a:graphicData>
            </a:graphic>
          </wp:inline>
        </w:drawing>
      </w:r>
    </w:p>
    <w:p w:rsidR="00F15957" w:rsidRPr="001B795F" w:rsidRDefault="00BF42B8" w:rsidP="001B795F">
      <w:pPr>
        <w:pStyle w:val="Descripcin"/>
        <w:shd w:val="clear" w:color="auto" w:fill="A6A6A6" w:themeFill="background1" w:themeFillShade="A6"/>
        <w:spacing w:after="0" w:line="360" w:lineRule="auto"/>
        <w:jc w:val="center"/>
        <w:rPr>
          <w:rFonts w:ascii="Arial" w:hAnsi="Arial" w:cs="Arial"/>
          <w:i w:val="0"/>
          <w:color w:val="000000" w:themeColor="text1"/>
          <w:sz w:val="20"/>
          <w:szCs w:val="20"/>
        </w:rPr>
      </w:pPr>
      <w:r w:rsidRPr="001B795F">
        <w:rPr>
          <w:rFonts w:ascii="Arial" w:hAnsi="Arial" w:cs="Arial"/>
          <w:i w:val="0"/>
          <w:color w:val="000000" w:themeColor="text1"/>
          <w:sz w:val="20"/>
          <w:szCs w:val="20"/>
        </w:rPr>
        <w:t>Figura 1</w:t>
      </w:r>
      <w:r w:rsidRPr="001B795F">
        <w:rPr>
          <w:rFonts w:ascii="Arial" w:hAnsi="Arial" w:cs="Arial"/>
          <w:sz w:val="20"/>
          <w:szCs w:val="20"/>
        </w:rPr>
        <w:t xml:space="preserve">. </w:t>
      </w:r>
      <w:r w:rsidR="00F15957" w:rsidRPr="001B795F">
        <w:rPr>
          <w:rFonts w:ascii="Arial" w:hAnsi="Arial" w:cs="Arial"/>
          <w:i w:val="0"/>
          <w:color w:val="auto"/>
          <w:sz w:val="20"/>
          <w:szCs w:val="20"/>
        </w:rPr>
        <w:t xml:space="preserve">Ubicación espacial de las cámaras trampa instaladas en las Matrículas 2.037 y 14.816 </w:t>
      </w:r>
      <w:r w:rsidR="00F15957" w:rsidRPr="001B795F">
        <w:rPr>
          <w:rFonts w:ascii="Arial" w:hAnsi="Arial" w:cs="Arial"/>
          <w:i w:val="0"/>
          <w:color w:val="000000" w:themeColor="text1"/>
          <w:sz w:val="20"/>
          <w:szCs w:val="20"/>
        </w:rPr>
        <w:t xml:space="preserve">de San José de </w:t>
      </w:r>
      <w:proofErr w:type="spellStart"/>
      <w:r w:rsidR="00F15957" w:rsidRPr="001B795F">
        <w:rPr>
          <w:rFonts w:ascii="Arial" w:hAnsi="Arial" w:cs="Arial"/>
          <w:i w:val="0"/>
          <w:color w:val="000000" w:themeColor="text1"/>
          <w:sz w:val="20"/>
          <w:szCs w:val="20"/>
        </w:rPr>
        <w:t>Pocoy</w:t>
      </w:r>
      <w:proofErr w:type="spellEnd"/>
      <w:r w:rsidR="00F15957" w:rsidRPr="001B795F">
        <w:rPr>
          <w:rFonts w:ascii="Arial" w:hAnsi="Arial" w:cs="Arial"/>
          <w:i w:val="0"/>
          <w:color w:val="000000" w:themeColor="text1"/>
          <w:sz w:val="20"/>
          <w:szCs w:val="20"/>
        </w:rPr>
        <w:t>.</w:t>
      </w:r>
    </w:p>
    <w:p w:rsidR="00946D03" w:rsidRPr="001B795F" w:rsidRDefault="00946D03" w:rsidP="001B795F">
      <w:pPr>
        <w:spacing w:after="0" w:line="360" w:lineRule="aut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476"/>
      </w:tblGrid>
      <w:tr w:rsidR="000715A6" w:rsidRPr="001B795F" w:rsidTr="000715A6">
        <w:tc>
          <w:tcPr>
            <w:tcW w:w="4362" w:type="dxa"/>
          </w:tcPr>
          <w:p w:rsidR="000715A6" w:rsidRPr="001B795F" w:rsidRDefault="000715A6" w:rsidP="001B795F">
            <w:pPr>
              <w:spacing w:line="360" w:lineRule="auto"/>
              <w:jc w:val="center"/>
              <w:rPr>
                <w:rFonts w:ascii="Arial" w:hAnsi="Arial" w:cs="Arial"/>
                <w:sz w:val="20"/>
                <w:szCs w:val="20"/>
              </w:rPr>
            </w:pPr>
            <w:r w:rsidRPr="001B795F">
              <w:rPr>
                <w:rFonts w:ascii="Arial" w:hAnsi="Arial" w:cs="Arial"/>
                <w:noProof/>
                <w:sz w:val="20"/>
                <w:szCs w:val="20"/>
                <w:lang w:eastAsia="es-AR"/>
              </w:rPr>
              <w:lastRenderedPageBreak/>
              <w:drawing>
                <wp:inline distT="0" distB="0" distL="0" distR="0" wp14:anchorId="23879FC1" wp14:editId="25086F54">
                  <wp:extent cx="2608705" cy="177800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620057" cy="1785737"/>
                          </a:xfrm>
                          <a:prstGeom prst="rect">
                            <a:avLst/>
                          </a:prstGeom>
                          <a:ln>
                            <a:noFill/>
                          </a:ln>
                          <a:extLst>
                            <a:ext uri="{53640926-AAD7-44D8-BBD7-CCE9431645EC}">
                              <a14:shadowObscured xmlns:a14="http://schemas.microsoft.com/office/drawing/2010/main"/>
                            </a:ext>
                          </a:extLst>
                        </pic:spPr>
                      </pic:pic>
                    </a:graphicData>
                  </a:graphic>
                </wp:inline>
              </w:drawing>
            </w:r>
          </w:p>
        </w:tc>
        <w:tc>
          <w:tcPr>
            <w:tcW w:w="4476" w:type="dxa"/>
          </w:tcPr>
          <w:p w:rsidR="000715A6" w:rsidRPr="001B795F" w:rsidRDefault="000715A6" w:rsidP="001B795F">
            <w:pPr>
              <w:spacing w:line="360" w:lineRule="auto"/>
              <w:jc w:val="center"/>
              <w:rPr>
                <w:rFonts w:ascii="Arial" w:hAnsi="Arial" w:cs="Arial"/>
                <w:sz w:val="20"/>
                <w:szCs w:val="20"/>
              </w:rPr>
            </w:pPr>
            <w:r w:rsidRPr="001B795F">
              <w:rPr>
                <w:rFonts w:ascii="Arial" w:hAnsi="Arial" w:cs="Arial"/>
                <w:noProof/>
                <w:sz w:val="20"/>
                <w:szCs w:val="20"/>
                <w:lang w:eastAsia="es-AR"/>
              </w:rPr>
              <w:drawing>
                <wp:inline distT="0" distB="0" distL="0" distR="0">
                  <wp:extent cx="2696146" cy="17780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700769" cy="17810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715A6" w:rsidRPr="001B795F" w:rsidRDefault="000715A6" w:rsidP="001B795F">
      <w:pPr>
        <w:pStyle w:val="Descripcin"/>
        <w:shd w:val="clear" w:color="auto" w:fill="A6A6A6" w:themeFill="background1" w:themeFillShade="A6"/>
        <w:spacing w:after="0" w:line="360" w:lineRule="auto"/>
        <w:jc w:val="center"/>
        <w:rPr>
          <w:rFonts w:ascii="Arial" w:hAnsi="Arial" w:cs="Arial"/>
          <w:i w:val="0"/>
          <w:color w:val="000000" w:themeColor="text1"/>
          <w:sz w:val="20"/>
          <w:szCs w:val="20"/>
        </w:rPr>
      </w:pPr>
      <w:r w:rsidRPr="001B795F">
        <w:rPr>
          <w:rFonts w:ascii="Arial" w:hAnsi="Arial" w:cs="Arial"/>
          <w:i w:val="0"/>
          <w:color w:val="000000" w:themeColor="text1"/>
          <w:sz w:val="20"/>
          <w:szCs w:val="20"/>
        </w:rPr>
        <w:t>Figura 2</w:t>
      </w:r>
      <w:r w:rsidRPr="001B795F">
        <w:rPr>
          <w:rFonts w:ascii="Arial" w:hAnsi="Arial" w:cs="Arial"/>
          <w:sz w:val="20"/>
          <w:szCs w:val="20"/>
        </w:rPr>
        <w:t xml:space="preserve">. </w:t>
      </w:r>
      <w:r w:rsidRPr="001B795F">
        <w:rPr>
          <w:rFonts w:ascii="Arial" w:hAnsi="Arial" w:cs="Arial"/>
          <w:i w:val="0"/>
          <w:color w:val="auto"/>
          <w:sz w:val="20"/>
          <w:szCs w:val="20"/>
        </w:rPr>
        <w:t xml:space="preserve">Cámaras trampa instaladas en las Matrículas 2.037 y 14.816 </w:t>
      </w:r>
      <w:r w:rsidRPr="001B795F">
        <w:rPr>
          <w:rFonts w:ascii="Arial" w:hAnsi="Arial" w:cs="Arial"/>
          <w:i w:val="0"/>
          <w:color w:val="000000" w:themeColor="text1"/>
          <w:sz w:val="20"/>
          <w:szCs w:val="20"/>
        </w:rPr>
        <w:t xml:space="preserve">de San José de </w:t>
      </w:r>
      <w:proofErr w:type="spellStart"/>
      <w:r w:rsidRPr="001B795F">
        <w:rPr>
          <w:rFonts w:ascii="Arial" w:hAnsi="Arial" w:cs="Arial"/>
          <w:i w:val="0"/>
          <w:color w:val="000000" w:themeColor="text1"/>
          <w:sz w:val="20"/>
          <w:szCs w:val="20"/>
        </w:rPr>
        <w:t>Pocoy</w:t>
      </w:r>
      <w:proofErr w:type="spellEnd"/>
      <w:r w:rsidRPr="001B795F">
        <w:rPr>
          <w:rFonts w:ascii="Arial" w:hAnsi="Arial" w:cs="Arial"/>
          <w:i w:val="0"/>
          <w:color w:val="000000" w:themeColor="text1"/>
          <w:sz w:val="20"/>
          <w:szCs w:val="20"/>
        </w:rPr>
        <w:t>.</w:t>
      </w:r>
    </w:p>
    <w:p w:rsidR="000715A6" w:rsidRPr="001B795F" w:rsidRDefault="000715A6" w:rsidP="001B795F">
      <w:pPr>
        <w:spacing w:after="0" w:line="360" w:lineRule="auto"/>
        <w:rPr>
          <w:rFonts w:ascii="Arial" w:hAnsi="Arial" w:cs="Arial"/>
          <w:sz w:val="20"/>
          <w:szCs w:val="20"/>
        </w:rPr>
      </w:pPr>
    </w:p>
    <w:p w:rsidR="002820E0" w:rsidRPr="001B795F" w:rsidRDefault="002820E0" w:rsidP="001B795F">
      <w:pPr>
        <w:shd w:val="clear" w:color="auto" w:fill="A6A6A6" w:themeFill="background1" w:themeFillShade="A6"/>
        <w:spacing w:after="0" w:line="360" w:lineRule="auto"/>
        <w:jc w:val="center"/>
        <w:rPr>
          <w:rFonts w:ascii="Arial" w:hAnsi="Arial" w:cs="Arial"/>
          <w:color w:val="000000" w:themeColor="text1"/>
          <w:sz w:val="20"/>
          <w:szCs w:val="20"/>
        </w:rPr>
      </w:pPr>
      <w:r w:rsidRPr="001B795F">
        <w:rPr>
          <w:rFonts w:ascii="Arial" w:hAnsi="Arial" w:cs="Arial"/>
          <w:color w:val="000000" w:themeColor="text1"/>
          <w:sz w:val="20"/>
          <w:szCs w:val="20"/>
        </w:rPr>
        <w:t xml:space="preserve">Tabla </w:t>
      </w:r>
      <w:r w:rsidR="00AE5E10" w:rsidRPr="001B795F">
        <w:rPr>
          <w:rFonts w:ascii="Arial" w:hAnsi="Arial" w:cs="Arial"/>
          <w:color w:val="000000" w:themeColor="text1"/>
          <w:sz w:val="20"/>
          <w:szCs w:val="20"/>
        </w:rPr>
        <w:t>1</w:t>
      </w:r>
      <w:bookmarkEnd w:id="24"/>
      <w:r w:rsidRPr="001B795F">
        <w:rPr>
          <w:rFonts w:ascii="Arial" w:hAnsi="Arial" w:cs="Arial"/>
          <w:color w:val="000000" w:themeColor="text1"/>
          <w:sz w:val="20"/>
          <w:szCs w:val="20"/>
        </w:rPr>
        <w:t>. Coordenadas geográficas de ubicación de las cámaras trampa, periodo de actividad y esfuerzo de muestreo empleado en la</w:t>
      </w:r>
      <w:r w:rsidR="00EE5626" w:rsidRPr="001B795F">
        <w:rPr>
          <w:rFonts w:ascii="Arial" w:hAnsi="Arial" w:cs="Arial"/>
          <w:color w:val="000000" w:themeColor="text1"/>
          <w:sz w:val="20"/>
          <w:szCs w:val="20"/>
        </w:rPr>
        <w:t>s</w:t>
      </w:r>
      <w:r w:rsidRPr="001B795F">
        <w:rPr>
          <w:rFonts w:ascii="Arial" w:hAnsi="Arial" w:cs="Arial"/>
          <w:color w:val="000000" w:themeColor="text1"/>
          <w:sz w:val="20"/>
          <w:szCs w:val="20"/>
        </w:rPr>
        <w:t xml:space="preserve"> Matrícula</w:t>
      </w:r>
      <w:r w:rsidR="00EE5626" w:rsidRPr="001B795F">
        <w:rPr>
          <w:rFonts w:ascii="Arial" w:hAnsi="Arial" w:cs="Arial"/>
          <w:color w:val="000000" w:themeColor="text1"/>
          <w:sz w:val="20"/>
          <w:szCs w:val="20"/>
        </w:rPr>
        <w:t>s</w:t>
      </w:r>
      <w:r w:rsidRPr="001B795F">
        <w:rPr>
          <w:rFonts w:ascii="Arial" w:hAnsi="Arial" w:cs="Arial"/>
          <w:color w:val="000000" w:themeColor="text1"/>
          <w:sz w:val="20"/>
          <w:szCs w:val="20"/>
        </w:rPr>
        <w:t xml:space="preserve"> </w:t>
      </w:r>
      <w:r w:rsidR="00BF42B8" w:rsidRPr="001B795F">
        <w:rPr>
          <w:rFonts w:ascii="Arial" w:hAnsi="Arial" w:cs="Arial"/>
          <w:sz w:val="20"/>
          <w:szCs w:val="20"/>
        </w:rPr>
        <w:t xml:space="preserve">2.037 y 14.816 </w:t>
      </w:r>
      <w:r w:rsidRPr="001B795F">
        <w:rPr>
          <w:rFonts w:ascii="Arial" w:hAnsi="Arial" w:cs="Arial"/>
          <w:color w:val="000000" w:themeColor="text1"/>
          <w:sz w:val="20"/>
          <w:szCs w:val="20"/>
        </w:rPr>
        <w:t xml:space="preserve">de San José de </w:t>
      </w:r>
      <w:proofErr w:type="spellStart"/>
      <w:r w:rsidRPr="001B795F">
        <w:rPr>
          <w:rFonts w:ascii="Arial" w:hAnsi="Arial" w:cs="Arial"/>
          <w:color w:val="000000" w:themeColor="text1"/>
          <w:sz w:val="20"/>
          <w:szCs w:val="20"/>
        </w:rPr>
        <w:t>Pocoy</w:t>
      </w:r>
      <w:proofErr w:type="spellEnd"/>
      <w:r w:rsidRPr="001B795F">
        <w:rPr>
          <w:rFonts w:ascii="Arial" w:hAnsi="Arial" w:cs="Arial"/>
          <w:color w:val="000000" w:themeColor="text1"/>
          <w:sz w:val="20"/>
          <w:szCs w:val="20"/>
        </w:rPr>
        <w:t>.</w:t>
      </w:r>
    </w:p>
    <w:tbl>
      <w:tblPr>
        <w:tblpPr w:leftFromText="141" w:rightFromText="141" w:vertAnchor="text" w:tblpXSpec="center" w:tblpY="1"/>
        <w:tblOverlap w:val="never"/>
        <w:tblW w:w="8908" w:type="dxa"/>
        <w:tblCellMar>
          <w:left w:w="70" w:type="dxa"/>
          <w:right w:w="70" w:type="dxa"/>
        </w:tblCellMar>
        <w:tblLook w:val="04A0" w:firstRow="1" w:lastRow="0" w:firstColumn="1" w:lastColumn="0" w:noHBand="0" w:noVBand="1"/>
      </w:tblPr>
      <w:tblGrid>
        <w:gridCol w:w="1220"/>
        <w:gridCol w:w="1220"/>
        <w:gridCol w:w="1220"/>
        <w:gridCol w:w="2099"/>
        <w:gridCol w:w="1625"/>
        <w:gridCol w:w="1524"/>
      </w:tblGrid>
      <w:tr w:rsidR="00F449EF" w:rsidRPr="001B795F" w:rsidTr="009A658E">
        <w:trPr>
          <w:trHeight w:val="600"/>
        </w:trPr>
        <w:tc>
          <w:tcPr>
            <w:tcW w:w="1220" w:type="dxa"/>
            <w:tcBorders>
              <w:top w:val="single" w:sz="4" w:space="0" w:color="auto"/>
              <w:bottom w:val="single" w:sz="4" w:space="0" w:color="auto"/>
            </w:tcBorders>
            <w:shd w:val="clear" w:color="auto" w:fill="auto"/>
            <w:vAlign w:val="center"/>
            <w:hideMark/>
          </w:tcPr>
          <w:p w:rsidR="00F449EF" w:rsidRPr="001B795F" w:rsidRDefault="00F449EF" w:rsidP="001B795F">
            <w:pPr>
              <w:spacing w:after="0" w:line="360" w:lineRule="auto"/>
              <w:jc w:val="center"/>
              <w:rPr>
                <w:rFonts w:ascii="Arial" w:eastAsia="Times New Roman" w:hAnsi="Arial" w:cs="Arial"/>
                <w:b/>
                <w:color w:val="000000"/>
                <w:sz w:val="20"/>
                <w:szCs w:val="20"/>
                <w:lang w:eastAsia="es-AR"/>
              </w:rPr>
            </w:pPr>
            <w:r w:rsidRPr="001B795F">
              <w:rPr>
                <w:rFonts w:ascii="Arial" w:eastAsia="Times New Roman" w:hAnsi="Arial" w:cs="Arial"/>
                <w:b/>
                <w:color w:val="000000"/>
                <w:sz w:val="20"/>
                <w:szCs w:val="20"/>
                <w:lang w:eastAsia="es-AR"/>
              </w:rPr>
              <w:t>Cámara</w:t>
            </w:r>
          </w:p>
        </w:tc>
        <w:tc>
          <w:tcPr>
            <w:tcW w:w="1220" w:type="dxa"/>
            <w:tcBorders>
              <w:top w:val="single" w:sz="4" w:space="0" w:color="auto"/>
              <w:bottom w:val="single" w:sz="4" w:space="0" w:color="auto"/>
            </w:tcBorders>
            <w:shd w:val="clear" w:color="auto" w:fill="auto"/>
            <w:vAlign w:val="center"/>
            <w:hideMark/>
          </w:tcPr>
          <w:p w:rsidR="00F449EF" w:rsidRPr="001B795F" w:rsidRDefault="00F449EF" w:rsidP="001B795F">
            <w:pPr>
              <w:spacing w:after="0" w:line="360" w:lineRule="auto"/>
              <w:jc w:val="center"/>
              <w:rPr>
                <w:rFonts w:ascii="Arial" w:eastAsia="Times New Roman" w:hAnsi="Arial" w:cs="Arial"/>
                <w:b/>
                <w:color w:val="000000"/>
                <w:sz w:val="20"/>
                <w:szCs w:val="20"/>
                <w:lang w:eastAsia="es-AR"/>
              </w:rPr>
            </w:pPr>
            <w:r w:rsidRPr="001B795F">
              <w:rPr>
                <w:rFonts w:ascii="Arial" w:eastAsia="Times New Roman" w:hAnsi="Arial" w:cs="Arial"/>
                <w:b/>
                <w:color w:val="000000"/>
                <w:sz w:val="20"/>
                <w:szCs w:val="20"/>
                <w:lang w:eastAsia="es-AR"/>
              </w:rPr>
              <w:t>Longitud</w:t>
            </w:r>
          </w:p>
        </w:tc>
        <w:tc>
          <w:tcPr>
            <w:tcW w:w="1220" w:type="dxa"/>
            <w:tcBorders>
              <w:top w:val="single" w:sz="4" w:space="0" w:color="auto"/>
              <w:bottom w:val="single" w:sz="4" w:space="0" w:color="auto"/>
            </w:tcBorders>
            <w:shd w:val="clear" w:color="auto" w:fill="auto"/>
            <w:vAlign w:val="center"/>
            <w:hideMark/>
          </w:tcPr>
          <w:p w:rsidR="00F449EF" w:rsidRPr="001B795F" w:rsidRDefault="00F449EF" w:rsidP="001B795F">
            <w:pPr>
              <w:spacing w:after="0" w:line="360" w:lineRule="auto"/>
              <w:jc w:val="center"/>
              <w:rPr>
                <w:rFonts w:ascii="Arial" w:eastAsia="Times New Roman" w:hAnsi="Arial" w:cs="Arial"/>
                <w:b/>
                <w:color w:val="000000"/>
                <w:sz w:val="20"/>
                <w:szCs w:val="20"/>
                <w:lang w:eastAsia="es-AR"/>
              </w:rPr>
            </w:pPr>
            <w:r w:rsidRPr="001B795F">
              <w:rPr>
                <w:rFonts w:ascii="Arial" w:eastAsia="Times New Roman" w:hAnsi="Arial" w:cs="Arial"/>
                <w:b/>
                <w:color w:val="000000"/>
                <w:sz w:val="20"/>
                <w:szCs w:val="20"/>
                <w:lang w:eastAsia="es-AR"/>
              </w:rPr>
              <w:t>Latitud</w:t>
            </w:r>
          </w:p>
        </w:tc>
        <w:tc>
          <w:tcPr>
            <w:tcW w:w="2099" w:type="dxa"/>
            <w:tcBorders>
              <w:top w:val="single" w:sz="4" w:space="0" w:color="auto"/>
              <w:bottom w:val="single" w:sz="4" w:space="0" w:color="auto"/>
            </w:tcBorders>
            <w:shd w:val="clear" w:color="auto" w:fill="auto"/>
            <w:vAlign w:val="center"/>
            <w:hideMark/>
          </w:tcPr>
          <w:p w:rsidR="00F449EF" w:rsidRPr="001B795F" w:rsidRDefault="00F449EF" w:rsidP="001B795F">
            <w:pPr>
              <w:spacing w:after="0" w:line="360" w:lineRule="auto"/>
              <w:jc w:val="center"/>
              <w:rPr>
                <w:rFonts w:ascii="Arial" w:eastAsia="Times New Roman" w:hAnsi="Arial" w:cs="Arial"/>
                <w:b/>
                <w:color w:val="000000"/>
                <w:sz w:val="20"/>
                <w:szCs w:val="20"/>
                <w:lang w:eastAsia="es-AR"/>
              </w:rPr>
            </w:pPr>
            <w:r w:rsidRPr="001B795F">
              <w:rPr>
                <w:rFonts w:ascii="Arial" w:eastAsia="Times New Roman" w:hAnsi="Arial" w:cs="Arial"/>
                <w:b/>
                <w:color w:val="000000"/>
                <w:sz w:val="20"/>
                <w:szCs w:val="20"/>
                <w:lang w:eastAsia="es-AR"/>
              </w:rPr>
              <w:t>Fecha de instalación</w:t>
            </w:r>
          </w:p>
        </w:tc>
        <w:tc>
          <w:tcPr>
            <w:tcW w:w="1625" w:type="dxa"/>
            <w:tcBorders>
              <w:top w:val="single" w:sz="4" w:space="0" w:color="auto"/>
              <w:bottom w:val="single" w:sz="4" w:space="0" w:color="auto"/>
            </w:tcBorders>
            <w:shd w:val="clear" w:color="auto" w:fill="auto"/>
            <w:vAlign w:val="center"/>
            <w:hideMark/>
          </w:tcPr>
          <w:p w:rsidR="00F449EF" w:rsidRPr="001B795F" w:rsidRDefault="00F449EF" w:rsidP="001B795F">
            <w:pPr>
              <w:spacing w:after="0" w:line="360" w:lineRule="auto"/>
              <w:jc w:val="center"/>
              <w:rPr>
                <w:rFonts w:ascii="Arial" w:eastAsia="Times New Roman" w:hAnsi="Arial" w:cs="Arial"/>
                <w:b/>
                <w:color w:val="000000"/>
                <w:sz w:val="20"/>
                <w:szCs w:val="20"/>
                <w:lang w:eastAsia="es-AR"/>
              </w:rPr>
            </w:pPr>
            <w:r w:rsidRPr="001B795F">
              <w:rPr>
                <w:rFonts w:ascii="Arial" w:eastAsia="Times New Roman" w:hAnsi="Arial" w:cs="Arial"/>
                <w:b/>
                <w:color w:val="000000"/>
                <w:sz w:val="20"/>
                <w:szCs w:val="20"/>
                <w:lang w:eastAsia="es-AR"/>
              </w:rPr>
              <w:t>Fecha de retiro</w:t>
            </w:r>
          </w:p>
        </w:tc>
        <w:tc>
          <w:tcPr>
            <w:tcW w:w="1524" w:type="dxa"/>
            <w:tcBorders>
              <w:top w:val="single" w:sz="4" w:space="0" w:color="auto"/>
              <w:bottom w:val="single" w:sz="4" w:space="0" w:color="auto"/>
            </w:tcBorders>
            <w:shd w:val="clear" w:color="auto" w:fill="auto"/>
            <w:vAlign w:val="center"/>
            <w:hideMark/>
          </w:tcPr>
          <w:p w:rsidR="00F449EF" w:rsidRPr="001B795F" w:rsidRDefault="00F449EF" w:rsidP="001B795F">
            <w:pPr>
              <w:spacing w:after="0" w:line="360" w:lineRule="auto"/>
              <w:jc w:val="center"/>
              <w:rPr>
                <w:rFonts w:ascii="Arial" w:eastAsia="Times New Roman" w:hAnsi="Arial" w:cs="Arial"/>
                <w:b/>
                <w:color w:val="000000"/>
                <w:sz w:val="20"/>
                <w:szCs w:val="20"/>
                <w:lang w:eastAsia="es-AR"/>
              </w:rPr>
            </w:pPr>
            <w:r w:rsidRPr="001B795F">
              <w:rPr>
                <w:rFonts w:ascii="Arial" w:eastAsia="Times New Roman" w:hAnsi="Arial" w:cs="Arial"/>
                <w:b/>
                <w:color w:val="000000"/>
                <w:sz w:val="20"/>
                <w:szCs w:val="20"/>
                <w:lang w:eastAsia="es-AR"/>
              </w:rPr>
              <w:t>Noches activas</w:t>
            </w:r>
          </w:p>
        </w:tc>
      </w:tr>
      <w:tr w:rsidR="00F449EF" w:rsidRPr="001B795F" w:rsidTr="009A658E">
        <w:trPr>
          <w:trHeight w:val="300"/>
        </w:trPr>
        <w:tc>
          <w:tcPr>
            <w:tcW w:w="1220" w:type="dxa"/>
            <w:tcBorders>
              <w:top w:val="single" w:sz="4" w:space="0" w:color="auto"/>
            </w:tcBorders>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PYC01</w:t>
            </w:r>
          </w:p>
        </w:tc>
        <w:tc>
          <w:tcPr>
            <w:tcW w:w="1220" w:type="dxa"/>
            <w:tcBorders>
              <w:top w:val="single" w:sz="4" w:space="0" w:color="auto"/>
            </w:tcBorders>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-64.021156</w:t>
            </w:r>
          </w:p>
        </w:tc>
        <w:tc>
          <w:tcPr>
            <w:tcW w:w="1220" w:type="dxa"/>
            <w:tcBorders>
              <w:top w:val="single" w:sz="4" w:space="0" w:color="auto"/>
            </w:tcBorders>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-22.593321</w:t>
            </w:r>
          </w:p>
        </w:tc>
        <w:tc>
          <w:tcPr>
            <w:tcW w:w="2099" w:type="dxa"/>
            <w:tcBorders>
              <w:top w:val="single" w:sz="4" w:space="0" w:color="auto"/>
            </w:tcBorders>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29/9/2017</w:t>
            </w:r>
          </w:p>
        </w:tc>
        <w:tc>
          <w:tcPr>
            <w:tcW w:w="1625" w:type="dxa"/>
            <w:tcBorders>
              <w:top w:val="single" w:sz="4" w:space="0" w:color="auto"/>
            </w:tcBorders>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6/11/2017</w:t>
            </w:r>
          </w:p>
        </w:tc>
        <w:tc>
          <w:tcPr>
            <w:tcW w:w="1524" w:type="dxa"/>
            <w:tcBorders>
              <w:top w:val="single" w:sz="4" w:space="0" w:color="auto"/>
            </w:tcBorders>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38</w:t>
            </w:r>
          </w:p>
        </w:tc>
      </w:tr>
      <w:tr w:rsidR="00F449EF" w:rsidRPr="001B795F" w:rsidTr="009A658E">
        <w:trPr>
          <w:trHeight w:val="300"/>
        </w:trPr>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PYC04</w:t>
            </w:r>
          </w:p>
        </w:tc>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-64.025415</w:t>
            </w:r>
          </w:p>
        </w:tc>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-22.628669</w:t>
            </w:r>
          </w:p>
        </w:tc>
        <w:tc>
          <w:tcPr>
            <w:tcW w:w="2099"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27/9/2017</w:t>
            </w:r>
          </w:p>
        </w:tc>
        <w:tc>
          <w:tcPr>
            <w:tcW w:w="1625"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4/11/2017</w:t>
            </w:r>
          </w:p>
        </w:tc>
        <w:tc>
          <w:tcPr>
            <w:tcW w:w="1524"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38</w:t>
            </w:r>
          </w:p>
        </w:tc>
      </w:tr>
      <w:tr w:rsidR="00F449EF" w:rsidRPr="001B795F" w:rsidTr="009A658E">
        <w:trPr>
          <w:trHeight w:val="300"/>
        </w:trPr>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PYC23</w:t>
            </w:r>
          </w:p>
        </w:tc>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-63.97645</w:t>
            </w:r>
          </w:p>
        </w:tc>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-22.616831</w:t>
            </w:r>
          </w:p>
        </w:tc>
        <w:tc>
          <w:tcPr>
            <w:tcW w:w="2099"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28/9/2017</w:t>
            </w:r>
          </w:p>
        </w:tc>
        <w:tc>
          <w:tcPr>
            <w:tcW w:w="1625"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6/11/2017</w:t>
            </w:r>
          </w:p>
        </w:tc>
        <w:tc>
          <w:tcPr>
            <w:tcW w:w="1524"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39</w:t>
            </w:r>
          </w:p>
        </w:tc>
      </w:tr>
      <w:tr w:rsidR="00F449EF" w:rsidRPr="001B795F" w:rsidTr="009A658E">
        <w:trPr>
          <w:trHeight w:val="300"/>
        </w:trPr>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PYC37</w:t>
            </w:r>
          </w:p>
        </w:tc>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-64.043899</w:t>
            </w:r>
          </w:p>
        </w:tc>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-22.624258</w:t>
            </w:r>
          </w:p>
        </w:tc>
        <w:tc>
          <w:tcPr>
            <w:tcW w:w="2099"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27/9/2017</w:t>
            </w:r>
          </w:p>
        </w:tc>
        <w:tc>
          <w:tcPr>
            <w:tcW w:w="1625"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4/11/2017</w:t>
            </w:r>
          </w:p>
        </w:tc>
        <w:tc>
          <w:tcPr>
            <w:tcW w:w="1524"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38</w:t>
            </w:r>
          </w:p>
        </w:tc>
      </w:tr>
      <w:tr w:rsidR="00F449EF" w:rsidRPr="001B795F" w:rsidTr="009A658E">
        <w:trPr>
          <w:trHeight w:val="300"/>
        </w:trPr>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PYC51</w:t>
            </w:r>
          </w:p>
        </w:tc>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-63.973705</w:t>
            </w:r>
          </w:p>
        </w:tc>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-22.57458</w:t>
            </w:r>
          </w:p>
        </w:tc>
        <w:tc>
          <w:tcPr>
            <w:tcW w:w="2099"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28/9/2017</w:t>
            </w:r>
          </w:p>
        </w:tc>
        <w:tc>
          <w:tcPr>
            <w:tcW w:w="1625"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5/11/2017</w:t>
            </w:r>
          </w:p>
        </w:tc>
        <w:tc>
          <w:tcPr>
            <w:tcW w:w="1524"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38</w:t>
            </w:r>
          </w:p>
        </w:tc>
      </w:tr>
      <w:tr w:rsidR="00F449EF" w:rsidRPr="001B795F" w:rsidTr="009A658E">
        <w:trPr>
          <w:trHeight w:val="300"/>
        </w:trPr>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PYC46</w:t>
            </w:r>
          </w:p>
        </w:tc>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-64.010282</w:t>
            </w:r>
          </w:p>
        </w:tc>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-22.611084</w:t>
            </w:r>
          </w:p>
        </w:tc>
        <w:tc>
          <w:tcPr>
            <w:tcW w:w="2099"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27/9/2017</w:t>
            </w:r>
          </w:p>
        </w:tc>
        <w:tc>
          <w:tcPr>
            <w:tcW w:w="1625"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6/11/2017</w:t>
            </w:r>
          </w:p>
        </w:tc>
        <w:tc>
          <w:tcPr>
            <w:tcW w:w="1524"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40</w:t>
            </w:r>
          </w:p>
        </w:tc>
      </w:tr>
      <w:tr w:rsidR="00F449EF" w:rsidRPr="001B795F" w:rsidTr="009A658E">
        <w:trPr>
          <w:trHeight w:val="300"/>
        </w:trPr>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PYC49</w:t>
            </w:r>
          </w:p>
        </w:tc>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-63.959136</w:t>
            </w:r>
          </w:p>
        </w:tc>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-22.59661</w:t>
            </w:r>
          </w:p>
        </w:tc>
        <w:tc>
          <w:tcPr>
            <w:tcW w:w="2099"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29/9/2017</w:t>
            </w:r>
          </w:p>
        </w:tc>
        <w:tc>
          <w:tcPr>
            <w:tcW w:w="1625"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6/11/2017</w:t>
            </w:r>
          </w:p>
        </w:tc>
        <w:tc>
          <w:tcPr>
            <w:tcW w:w="1524"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38</w:t>
            </w:r>
          </w:p>
        </w:tc>
      </w:tr>
      <w:tr w:rsidR="00F449EF" w:rsidRPr="001B795F" w:rsidTr="009A658E">
        <w:trPr>
          <w:trHeight w:val="300"/>
        </w:trPr>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PYC38</w:t>
            </w:r>
          </w:p>
        </w:tc>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-64.001913</w:t>
            </w:r>
          </w:p>
        </w:tc>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-22.596309</w:t>
            </w:r>
          </w:p>
        </w:tc>
        <w:tc>
          <w:tcPr>
            <w:tcW w:w="2099"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28/9/2017</w:t>
            </w:r>
          </w:p>
        </w:tc>
        <w:tc>
          <w:tcPr>
            <w:tcW w:w="1625"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5/11/2017</w:t>
            </w:r>
          </w:p>
        </w:tc>
        <w:tc>
          <w:tcPr>
            <w:tcW w:w="1524"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38</w:t>
            </w:r>
          </w:p>
        </w:tc>
      </w:tr>
      <w:tr w:rsidR="00F449EF" w:rsidRPr="001B795F" w:rsidTr="009A658E">
        <w:trPr>
          <w:trHeight w:val="300"/>
        </w:trPr>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PYC42</w:t>
            </w:r>
          </w:p>
        </w:tc>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-63.982094</w:t>
            </w:r>
          </w:p>
        </w:tc>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-22.594103</w:t>
            </w:r>
          </w:p>
        </w:tc>
        <w:tc>
          <w:tcPr>
            <w:tcW w:w="2099"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28/9/2017</w:t>
            </w:r>
          </w:p>
        </w:tc>
        <w:tc>
          <w:tcPr>
            <w:tcW w:w="1625"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5/11/2017</w:t>
            </w:r>
          </w:p>
        </w:tc>
        <w:tc>
          <w:tcPr>
            <w:tcW w:w="1524"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38</w:t>
            </w:r>
          </w:p>
        </w:tc>
      </w:tr>
      <w:tr w:rsidR="00F449EF" w:rsidRPr="001B795F" w:rsidTr="009A658E">
        <w:trPr>
          <w:trHeight w:val="300"/>
        </w:trPr>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PYC33</w:t>
            </w:r>
          </w:p>
        </w:tc>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-63.957072</w:t>
            </w:r>
          </w:p>
        </w:tc>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-22.615296</w:t>
            </w:r>
          </w:p>
        </w:tc>
        <w:tc>
          <w:tcPr>
            <w:tcW w:w="2099"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28/9/2017</w:t>
            </w:r>
          </w:p>
        </w:tc>
        <w:tc>
          <w:tcPr>
            <w:tcW w:w="1625"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7/11/2017</w:t>
            </w:r>
          </w:p>
        </w:tc>
        <w:tc>
          <w:tcPr>
            <w:tcW w:w="1524"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40</w:t>
            </w:r>
          </w:p>
        </w:tc>
      </w:tr>
      <w:tr w:rsidR="00F449EF" w:rsidRPr="001B795F" w:rsidTr="009A658E">
        <w:trPr>
          <w:trHeight w:val="300"/>
        </w:trPr>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PYC31</w:t>
            </w:r>
          </w:p>
        </w:tc>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-63.93802</w:t>
            </w:r>
          </w:p>
        </w:tc>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-22.610943</w:t>
            </w:r>
          </w:p>
        </w:tc>
        <w:tc>
          <w:tcPr>
            <w:tcW w:w="2099"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28/9/2017</w:t>
            </w:r>
          </w:p>
        </w:tc>
        <w:tc>
          <w:tcPr>
            <w:tcW w:w="1625"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7/11/2017</w:t>
            </w:r>
          </w:p>
        </w:tc>
        <w:tc>
          <w:tcPr>
            <w:tcW w:w="1524"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40</w:t>
            </w:r>
          </w:p>
        </w:tc>
      </w:tr>
      <w:tr w:rsidR="00F449EF" w:rsidRPr="001B795F" w:rsidTr="009A658E">
        <w:trPr>
          <w:trHeight w:val="300"/>
        </w:trPr>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PYC43</w:t>
            </w:r>
          </w:p>
        </w:tc>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-63.993073</w:t>
            </w:r>
          </w:p>
        </w:tc>
        <w:tc>
          <w:tcPr>
            <w:tcW w:w="1220"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-22.626461</w:t>
            </w:r>
          </w:p>
        </w:tc>
        <w:tc>
          <w:tcPr>
            <w:tcW w:w="2099"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28/9/2017</w:t>
            </w:r>
          </w:p>
        </w:tc>
        <w:tc>
          <w:tcPr>
            <w:tcW w:w="1625"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7/11/2017</w:t>
            </w:r>
          </w:p>
        </w:tc>
        <w:tc>
          <w:tcPr>
            <w:tcW w:w="1524" w:type="dxa"/>
            <w:shd w:val="clear" w:color="auto" w:fill="auto"/>
            <w:noWrap/>
            <w:vAlign w:val="center"/>
            <w:hideMark/>
          </w:tcPr>
          <w:p w:rsidR="00F449EF" w:rsidRPr="001B795F" w:rsidRDefault="00F449E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40</w:t>
            </w:r>
          </w:p>
        </w:tc>
      </w:tr>
      <w:tr w:rsidR="00F449EF" w:rsidRPr="001B795F" w:rsidTr="009A658E">
        <w:trPr>
          <w:trHeight w:val="300"/>
        </w:trPr>
        <w:tc>
          <w:tcPr>
            <w:tcW w:w="1220"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PYC004</w:t>
            </w:r>
          </w:p>
        </w:tc>
        <w:tc>
          <w:tcPr>
            <w:tcW w:w="1220"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-64.006985</w:t>
            </w:r>
          </w:p>
        </w:tc>
        <w:tc>
          <w:tcPr>
            <w:tcW w:w="1220"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-22.635977</w:t>
            </w:r>
          </w:p>
        </w:tc>
        <w:tc>
          <w:tcPr>
            <w:tcW w:w="2099" w:type="dxa"/>
            <w:shd w:val="clear" w:color="auto" w:fill="auto"/>
            <w:noWrap/>
            <w:vAlign w:val="center"/>
          </w:tcPr>
          <w:p w:rsidR="00F449EF" w:rsidRPr="001B795F" w:rsidRDefault="00F449EF" w:rsidP="001B795F">
            <w:pPr>
              <w:spacing w:after="0" w:line="360" w:lineRule="auto"/>
              <w:jc w:val="center"/>
              <w:rPr>
                <w:rFonts w:ascii="Arial" w:hAnsi="Arial" w:cs="Arial"/>
                <w:sz w:val="20"/>
                <w:szCs w:val="20"/>
              </w:rPr>
            </w:pPr>
            <w:r w:rsidRPr="001B795F">
              <w:rPr>
                <w:rFonts w:ascii="Arial" w:hAnsi="Arial" w:cs="Arial"/>
                <w:sz w:val="20"/>
                <w:szCs w:val="20"/>
              </w:rPr>
              <w:t>16/7/2016</w:t>
            </w:r>
          </w:p>
        </w:tc>
        <w:tc>
          <w:tcPr>
            <w:tcW w:w="1625"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19/8/2016</w:t>
            </w:r>
          </w:p>
        </w:tc>
        <w:tc>
          <w:tcPr>
            <w:tcW w:w="1524"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34</w:t>
            </w:r>
          </w:p>
        </w:tc>
      </w:tr>
      <w:tr w:rsidR="00F449EF" w:rsidRPr="001B795F" w:rsidTr="009A658E">
        <w:trPr>
          <w:trHeight w:val="300"/>
        </w:trPr>
        <w:tc>
          <w:tcPr>
            <w:tcW w:w="1220"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PYC27</w:t>
            </w:r>
          </w:p>
        </w:tc>
        <w:tc>
          <w:tcPr>
            <w:tcW w:w="1220"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-64.012378</w:t>
            </w:r>
          </w:p>
        </w:tc>
        <w:tc>
          <w:tcPr>
            <w:tcW w:w="1220"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-22.583128</w:t>
            </w:r>
          </w:p>
        </w:tc>
        <w:tc>
          <w:tcPr>
            <w:tcW w:w="2099"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24/6/2016</w:t>
            </w:r>
          </w:p>
        </w:tc>
        <w:tc>
          <w:tcPr>
            <w:tcW w:w="1625"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25/7/2016</w:t>
            </w:r>
          </w:p>
        </w:tc>
        <w:tc>
          <w:tcPr>
            <w:tcW w:w="1524"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34</w:t>
            </w:r>
          </w:p>
        </w:tc>
      </w:tr>
      <w:tr w:rsidR="00F449EF" w:rsidRPr="001B795F" w:rsidTr="009A658E">
        <w:trPr>
          <w:trHeight w:val="300"/>
        </w:trPr>
        <w:tc>
          <w:tcPr>
            <w:tcW w:w="1220"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PYC15</w:t>
            </w:r>
          </w:p>
        </w:tc>
        <w:tc>
          <w:tcPr>
            <w:tcW w:w="1220"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-63.994646</w:t>
            </w:r>
          </w:p>
        </w:tc>
        <w:tc>
          <w:tcPr>
            <w:tcW w:w="1220"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-22.569377</w:t>
            </w:r>
          </w:p>
        </w:tc>
        <w:tc>
          <w:tcPr>
            <w:tcW w:w="2099"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24/6/2016</w:t>
            </w:r>
          </w:p>
        </w:tc>
        <w:tc>
          <w:tcPr>
            <w:tcW w:w="1625"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25/7/2016</w:t>
            </w:r>
          </w:p>
        </w:tc>
        <w:tc>
          <w:tcPr>
            <w:tcW w:w="1524"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31</w:t>
            </w:r>
          </w:p>
        </w:tc>
      </w:tr>
      <w:tr w:rsidR="00F449EF" w:rsidRPr="001B795F" w:rsidTr="009A658E">
        <w:trPr>
          <w:trHeight w:val="300"/>
        </w:trPr>
        <w:tc>
          <w:tcPr>
            <w:tcW w:w="1220"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PYC40</w:t>
            </w:r>
          </w:p>
        </w:tc>
        <w:tc>
          <w:tcPr>
            <w:tcW w:w="1220"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-63.994722</w:t>
            </w:r>
          </w:p>
        </w:tc>
        <w:tc>
          <w:tcPr>
            <w:tcW w:w="1220"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-22.579148</w:t>
            </w:r>
          </w:p>
        </w:tc>
        <w:tc>
          <w:tcPr>
            <w:tcW w:w="2099"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24/6/2016</w:t>
            </w:r>
          </w:p>
        </w:tc>
        <w:tc>
          <w:tcPr>
            <w:tcW w:w="1625"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25/7/2016</w:t>
            </w:r>
          </w:p>
        </w:tc>
        <w:tc>
          <w:tcPr>
            <w:tcW w:w="1524" w:type="dxa"/>
            <w:shd w:val="clear" w:color="auto" w:fill="auto"/>
            <w:noWrap/>
            <w:vAlign w:val="center"/>
          </w:tcPr>
          <w:p w:rsidR="00F449EF" w:rsidRPr="001B795F" w:rsidRDefault="00F449E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31</w:t>
            </w:r>
          </w:p>
        </w:tc>
      </w:tr>
      <w:tr w:rsidR="00F449EF" w:rsidRPr="001B795F" w:rsidTr="009A658E">
        <w:trPr>
          <w:trHeight w:val="300"/>
        </w:trPr>
        <w:tc>
          <w:tcPr>
            <w:tcW w:w="1220" w:type="dxa"/>
            <w:tcBorders>
              <w:bottom w:val="single" w:sz="4" w:space="0" w:color="auto"/>
            </w:tcBorders>
            <w:shd w:val="clear" w:color="auto" w:fill="auto"/>
            <w:noWrap/>
            <w:vAlign w:val="center"/>
          </w:tcPr>
          <w:p w:rsidR="00F449EF" w:rsidRPr="001B795F" w:rsidRDefault="00F449EF" w:rsidP="001B795F">
            <w:pPr>
              <w:spacing w:after="0" w:line="360" w:lineRule="auto"/>
              <w:jc w:val="center"/>
              <w:rPr>
                <w:rFonts w:ascii="Arial" w:hAnsi="Arial" w:cs="Arial"/>
                <w:sz w:val="20"/>
                <w:szCs w:val="20"/>
              </w:rPr>
            </w:pPr>
            <w:r w:rsidRPr="001B795F">
              <w:rPr>
                <w:rFonts w:ascii="Arial" w:hAnsi="Arial" w:cs="Arial"/>
                <w:sz w:val="20"/>
                <w:szCs w:val="20"/>
              </w:rPr>
              <w:t>PYC45</w:t>
            </w:r>
          </w:p>
        </w:tc>
        <w:tc>
          <w:tcPr>
            <w:tcW w:w="1220" w:type="dxa"/>
            <w:tcBorders>
              <w:bottom w:val="single" w:sz="4" w:space="0" w:color="auto"/>
            </w:tcBorders>
            <w:shd w:val="clear" w:color="auto" w:fill="auto"/>
            <w:noWrap/>
            <w:vAlign w:val="center"/>
          </w:tcPr>
          <w:p w:rsidR="00F449EF" w:rsidRPr="001B795F" w:rsidRDefault="00F449EF" w:rsidP="001B795F">
            <w:pPr>
              <w:spacing w:after="0" w:line="360" w:lineRule="auto"/>
              <w:jc w:val="center"/>
              <w:rPr>
                <w:rFonts w:ascii="Arial" w:hAnsi="Arial" w:cs="Arial"/>
                <w:sz w:val="20"/>
                <w:szCs w:val="20"/>
              </w:rPr>
            </w:pPr>
            <w:r w:rsidRPr="001B795F">
              <w:rPr>
                <w:rFonts w:ascii="Arial" w:hAnsi="Arial" w:cs="Arial"/>
                <w:sz w:val="20"/>
                <w:szCs w:val="20"/>
              </w:rPr>
              <w:t>-63.992051</w:t>
            </w:r>
          </w:p>
        </w:tc>
        <w:tc>
          <w:tcPr>
            <w:tcW w:w="1220" w:type="dxa"/>
            <w:tcBorders>
              <w:bottom w:val="single" w:sz="4" w:space="0" w:color="auto"/>
            </w:tcBorders>
            <w:shd w:val="clear" w:color="auto" w:fill="auto"/>
            <w:noWrap/>
            <w:vAlign w:val="center"/>
          </w:tcPr>
          <w:p w:rsidR="00F449EF" w:rsidRPr="001B795F" w:rsidRDefault="00F449EF" w:rsidP="001B795F">
            <w:pPr>
              <w:spacing w:after="0" w:line="360" w:lineRule="auto"/>
              <w:jc w:val="center"/>
              <w:rPr>
                <w:rFonts w:ascii="Arial" w:hAnsi="Arial" w:cs="Arial"/>
                <w:sz w:val="20"/>
                <w:szCs w:val="20"/>
              </w:rPr>
            </w:pPr>
            <w:r w:rsidRPr="001B795F">
              <w:rPr>
                <w:rFonts w:ascii="Arial" w:hAnsi="Arial" w:cs="Arial"/>
                <w:sz w:val="20"/>
                <w:szCs w:val="20"/>
              </w:rPr>
              <w:t>-22.559656</w:t>
            </w:r>
          </w:p>
        </w:tc>
        <w:tc>
          <w:tcPr>
            <w:tcW w:w="2099" w:type="dxa"/>
            <w:tcBorders>
              <w:bottom w:val="single" w:sz="4" w:space="0" w:color="auto"/>
            </w:tcBorders>
            <w:shd w:val="clear" w:color="auto" w:fill="auto"/>
            <w:noWrap/>
            <w:vAlign w:val="center"/>
          </w:tcPr>
          <w:p w:rsidR="00F449EF" w:rsidRPr="001B795F" w:rsidRDefault="00F449EF" w:rsidP="001B795F">
            <w:pPr>
              <w:spacing w:after="0" w:line="360" w:lineRule="auto"/>
              <w:jc w:val="center"/>
              <w:rPr>
                <w:rFonts w:ascii="Arial" w:hAnsi="Arial" w:cs="Arial"/>
                <w:sz w:val="20"/>
                <w:szCs w:val="20"/>
              </w:rPr>
            </w:pPr>
            <w:r w:rsidRPr="001B795F">
              <w:rPr>
                <w:rFonts w:ascii="Arial" w:hAnsi="Arial" w:cs="Arial"/>
                <w:sz w:val="20"/>
                <w:szCs w:val="20"/>
              </w:rPr>
              <w:t>24/6/2016</w:t>
            </w:r>
          </w:p>
        </w:tc>
        <w:tc>
          <w:tcPr>
            <w:tcW w:w="1625" w:type="dxa"/>
            <w:tcBorders>
              <w:bottom w:val="single" w:sz="4" w:space="0" w:color="auto"/>
            </w:tcBorders>
            <w:shd w:val="clear" w:color="auto" w:fill="auto"/>
            <w:noWrap/>
            <w:vAlign w:val="center"/>
          </w:tcPr>
          <w:p w:rsidR="00F449EF" w:rsidRPr="001B795F" w:rsidRDefault="00F449EF" w:rsidP="001B795F">
            <w:pPr>
              <w:spacing w:after="0" w:line="360" w:lineRule="auto"/>
              <w:jc w:val="center"/>
              <w:rPr>
                <w:rFonts w:ascii="Arial" w:hAnsi="Arial" w:cs="Arial"/>
                <w:sz w:val="20"/>
                <w:szCs w:val="20"/>
              </w:rPr>
            </w:pPr>
            <w:r w:rsidRPr="001B795F">
              <w:rPr>
                <w:rFonts w:ascii="Arial" w:hAnsi="Arial" w:cs="Arial"/>
                <w:sz w:val="20"/>
                <w:szCs w:val="20"/>
              </w:rPr>
              <w:t>25/7/2016</w:t>
            </w:r>
          </w:p>
        </w:tc>
        <w:tc>
          <w:tcPr>
            <w:tcW w:w="1524" w:type="dxa"/>
            <w:tcBorders>
              <w:bottom w:val="single" w:sz="4" w:space="0" w:color="auto"/>
            </w:tcBorders>
            <w:shd w:val="clear" w:color="auto" w:fill="auto"/>
            <w:noWrap/>
            <w:vAlign w:val="center"/>
          </w:tcPr>
          <w:p w:rsidR="00F449EF" w:rsidRPr="001B795F" w:rsidRDefault="00F449EF" w:rsidP="001B795F">
            <w:pPr>
              <w:spacing w:after="0" w:line="360" w:lineRule="auto"/>
              <w:jc w:val="center"/>
              <w:rPr>
                <w:rFonts w:ascii="Arial" w:hAnsi="Arial" w:cs="Arial"/>
                <w:sz w:val="20"/>
                <w:szCs w:val="20"/>
              </w:rPr>
            </w:pPr>
            <w:r w:rsidRPr="001B795F">
              <w:rPr>
                <w:rFonts w:ascii="Arial" w:hAnsi="Arial" w:cs="Arial"/>
                <w:sz w:val="20"/>
                <w:szCs w:val="20"/>
              </w:rPr>
              <w:t>31</w:t>
            </w:r>
          </w:p>
        </w:tc>
      </w:tr>
      <w:tr w:rsidR="00F449EF" w:rsidRPr="001B795F" w:rsidTr="009A658E">
        <w:trPr>
          <w:trHeight w:val="300"/>
        </w:trPr>
        <w:tc>
          <w:tcPr>
            <w:tcW w:w="7384" w:type="dxa"/>
            <w:gridSpan w:val="5"/>
            <w:tcBorders>
              <w:top w:val="single" w:sz="4" w:space="0" w:color="auto"/>
              <w:bottom w:val="single" w:sz="4" w:space="0" w:color="auto"/>
            </w:tcBorders>
            <w:shd w:val="clear" w:color="auto" w:fill="auto"/>
            <w:noWrap/>
            <w:vAlign w:val="center"/>
          </w:tcPr>
          <w:p w:rsidR="00F449EF" w:rsidRPr="001B795F" w:rsidRDefault="00F449EF" w:rsidP="001B795F">
            <w:pPr>
              <w:spacing w:after="0" w:line="360" w:lineRule="auto"/>
              <w:jc w:val="center"/>
              <w:rPr>
                <w:rFonts w:ascii="Arial" w:hAnsi="Arial" w:cs="Arial"/>
                <w:b/>
                <w:color w:val="000000"/>
                <w:sz w:val="20"/>
                <w:szCs w:val="20"/>
              </w:rPr>
            </w:pPr>
            <w:r w:rsidRPr="001B795F">
              <w:rPr>
                <w:rFonts w:ascii="Arial" w:hAnsi="Arial" w:cs="Arial"/>
                <w:b/>
                <w:color w:val="000000"/>
                <w:sz w:val="20"/>
                <w:szCs w:val="20"/>
              </w:rPr>
              <w:t>Esfuerzo de muestreo</w:t>
            </w:r>
          </w:p>
        </w:tc>
        <w:tc>
          <w:tcPr>
            <w:tcW w:w="1524" w:type="dxa"/>
            <w:tcBorders>
              <w:top w:val="single" w:sz="4" w:space="0" w:color="auto"/>
              <w:bottom w:val="single" w:sz="4" w:space="0" w:color="auto"/>
            </w:tcBorders>
            <w:shd w:val="clear" w:color="auto" w:fill="auto"/>
            <w:noWrap/>
            <w:vAlign w:val="center"/>
          </w:tcPr>
          <w:p w:rsidR="00F449EF" w:rsidRPr="001B795F" w:rsidRDefault="00F449EF" w:rsidP="001B795F">
            <w:pPr>
              <w:spacing w:after="0" w:line="360" w:lineRule="auto"/>
              <w:jc w:val="center"/>
              <w:rPr>
                <w:rFonts w:ascii="Arial" w:hAnsi="Arial" w:cs="Arial"/>
                <w:b/>
                <w:color w:val="000000"/>
                <w:sz w:val="20"/>
                <w:szCs w:val="20"/>
              </w:rPr>
            </w:pPr>
            <w:r w:rsidRPr="001B795F">
              <w:rPr>
                <w:rFonts w:ascii="Arial" w:hAnsi="Arial" w:cs="Arial"/>
                <w:b/>
                <w:color w:val="000000"/>
                <w:sz w:val="20"/>
                <w:szCs w:val="20"/>
              </w:rPr>
              <w:t>626</w:t>
            </w:r>
          </w:p>
        </w:tc>
      </w:tr>
    </w:tbl>
    <w:p w:rsidR="009A658E" w:rsidRPr="001B795F" w:rsidRDefault="009A658E" w:rsidP="001B795F">
      <w:pPr>
        <w:spacing w:after="0" w:line="360" w:lineRule="auto"/>
        <w:jc w:val="both"/>
        <w:rPr>
          <w:rFonts w:ascii="Arial" w:hAnsi="Arial" w:cs="Arial"/>
          <w:i/>
          <w:sz w:val="20"/>
          <w:szCs w:val="20"/>
        </w:rPr>
      </w:pPr>
    </w:p>
    <w:p w:rsidR="002820E0" w:rsidRDefault="005418F2" w:rsidP="001B795F">
      <w:pPr>
        <w:spacing w:after="0" w:line="360" w:lineRule="auto"/>
        <w:jc w:val="both"/>
        <w:rPr>
          <w:rFonts w:ascii="Arial" w:hAnsi="Arial" w:cs="Arial"/>
          <w:sz w:val="20"/>
          <w:szCs w:val="20"/>
        </w:rPr>
      </w:pPr>
      <w:proofErr w:type="spellStart"/>
      <w:r w:rsidRPr="001B795F">
        <w:rPr>
          <w:rFonts w:ascii="Arial" w:hAnsi="Arial" w:cs="Arial"/>
          <w:i/>
          <w:sz w:val="20"/>
          <w:szCs w:val="20"/>
        </w:rPr>
        <w:t>Transectas</w:t>
      </w:r>
      <w:proofErr w:type="spellEnd"/>
      <w:r w:rsidRPr="001B795F">
        <w:rPr>
          <w:rFonts w:ascii="Arial" w:hAnsi="Arial" w:cs="Arial"/>
          <w:i/>
          <w:sz w:val="20"/>
          <w:szCs w:val="20"/>
        </w:rPr>
        <w:t xml:space="preserve"> </w:t>
      </w:r>
      <w:r w:rsidR="002820E0" w:rsidRPr="001B795F">
        <w:rPr>
          <w:rFonts w:ascii="Arial" w:hAnsi="Arial" w:cs="Arial"/>
          <w:i/>
          <w:sz w:val="20"/>
          <w:szCs w:val="20"/>
        </w:rPr>
        <w:t>de registros de indicios</w:t>
      </w:r>
      <w:r w:rsidRPr="001B795F">
        <w:rPr>
          <w:rFonts w:ascii="Arial" w:hAnsi="Arial" w:cs="Arial"/>
          <w:sz w:val="20"/>
          <w:szCs w:val="20"/>
        </w:rPr>
        <w:t>: Se realizaron recorridos de 1 km de longitud en distintos sectores de</w:t>
      </w:r>
      <w:r w:rsidR="002820E0" w:rsidRPr="001B795F">
        <w:rPr>
          <w:rFonts w:ascii="Arial" w:hAnsi="Arial" w:cs="Arial"/>
          <w:sz w:val="20"/>
          <w:szCs w:val="20"/>
        </w:rPr>
        <w:t xml:space="preserve">l área de estudio, totalizando </w:t>
      </w:r>
      <w:r w:rsidR="00262DEF" w:rsidRPr="001B795F">
        <w:rPr>
          <w:rFonts w:ascii="Arial" w:hAnsi="Arial" w:cs="Arial"/>
          <w:sz w:val="20"/>
          <w:szCs w:val="20"/>
        </w:rPr>
        <w:t>5</w:t>
      </w:r>
      <w:r w:rsidR="002820E0" w:rsidRPr="001B795F">
        <w:rPr>
          <w:rFonts w:ascii="Arial" w:hAnsi="Arial" w:cs="Arial"/>
          <w:sz w:val="20"/>
          <w:szCs w:val="20"/>
        </w:rPr>
        <w:t xml:space="preserve"> </w:t>
      </w:r>
      <w:proofErr w:type="spellStart"/>
      <w:r w:rsidR="002820E0" w:rsidRPr="001B795F">
        <w:rPr>
          <w:rFonts w:ascii="Arial" w:hAnsi="Arial" w:cs="Arial"/>
          <w:sz w:val="20"/>
          <w:szCs w:val="20"/>
        </w:rPr>
        <w:t>transectas</w:t>
      </w:r>
      <w:proofErr w:type="spellEnd"/>
      <w:r w:rsidRPr="001B795F">
        <w:rPr>
          <w:rFonts w:ascii="Arial" w:hAnsi="Arial" w:cs="Arial"/>
          <w:sz w:val="20"/>
          <w:szCs w:val="20"/>
        </w:rPr>
        <w:t xml:space="preserve"> (</w:t>
      </w:r>
      <w:r w:rsidR="00BF42B8" w:rsidRPr="001B795F">
        <w:rPr>
          <w:rFonts w:ascii="Arial" w:hAnsi="Arial" w:cs="Arial"/>
          <w:sz w:val="20"/>
          <w:szCs w:val="20"/>
        </w:rPr>
        <w:t xml:space="preserve">Figura </w:t>
      </w:r>
      <w:r w:rsidR="000715A6" w:rsidRPr="001B795F">
        <w:rPr>
          <w:rFonts w:ascii="Arial" w:hAnsi="Arial" w:cs="Arial"/>
          <w:sz w:val="20"/>
          <w:szCs w:val="20"/>
        </w:rPr>
        <w:t>3</w:t>
      </w:r>
      <w:r w:rsidR="00BF42B8" w:rsidRPr="001B795F">
        <w:rPr>
          <w:rFonts w:ascii="Arial" w:hAnsi="Arial" w:cs="Arial"/>
          <w:sz w:val="20"/>
          <w:szCs w:val="20"/>
        </w:rPr>
        <w:t>, Tabla 2)</w:t>
      </w:r>
      <w:r w:rsidR="002820E0" w:rsidRPr="001B795F">
        <w:rPr>
          <w:rFonts w:ascii="Arial" w:hAnsi="Arial" w:cs="Arial"/>
          <w:sz w:val="20"/>
          <w:szCs w:val="20"/>
        </w:rPr>
        <w:t xml:space="preserve">. Se </w:t>
      </w:r>
      <w:r w:rsidRPr="001B795F">
        <w:rPr>
          <w:rFonts w:ascii="Arial" w:hAnsi="Arial" w:cs="Arial"/>
          <w:sz w:val="20"/>
          <w:szCs w:val="20"/>
        </w:rPr>
        <w:t xml:space="preserve">registraron observaciones directas de las especies </w:t>
      </w:r>
      <w:r w:rsidR="002820E0" w:rsidRPr="001B795F">
        <w:rPr>
          <w:rFonts w:ascii="Arial" w:hAnsi="Arial" w:cs="Arial"/>
          <w:sz w:val="20"/>
          <w:szCs w:val="20"/>
        </w:rPr>
        <w:t xml:space="preserve">de mamíferos </w:t>
      </w:r>
      <w:r w:rsidRPr="001B795F">
        <w:rPr>
          <w:rFonts w:ascii="Arial" w:hAnsi="Arial" w:cs="Arial"/>
          <w:sz w:val="20"/>
          <w:szCs w:val="20"/>
        </w:rPr>
        <w:t>y también sus indicios indirectos tales como huellas, heces, restos óseos, madrigueras, etc. (</w:t>
      </w:r>
      <w:r w:rsidRPr="001B795F">
        <w:rPr>
          <w:rFonts w:ascii="Arial" w:hAnsi="Arial" w:cs="Arial"/>
          <w:color w:val="000000" w:themeColor="text1"/>
          <w:sz w:val="20"/>
          <w:szCs w:val="20"/>
        </w:rPr>
        <w:t>Wallace 1999</w:t>
      </w:r>
      <w:r w:rsidRPr="001B795F">
        <w:rPr>
          <w:rFonts w:ascii="Arial" w:hAnsi="Arial" w:cs="Arial"/>
          <w:sz w:val="20"/>
          <w:szCs w:val="20"/>
        </w:rPr>
        <w:t xml:space="preserve">). Se tuvo en cuenta que la distancia entre </w:t>
      </w:r>
      <w:proofErr w:type="spellStart"/>
      <w:r w:rsidRPr="001B795F">
        <w:rPr>
          <w:rFonts w:ascii="Arial" w:hAnsi="Arial" w:cs="Arial"/>
          <w:sz w:val="20"/>
          <w:szCs w:val="20"/>
        </w:rPr>
        <w:t>transectas</w:t>
      </w:r>
      <w:proofErr w:type="spellEnd"/>
      <w:r w:rsidRPr="001B795F">
        <w:rPr>
          <w:rFonts w:ascii="Arial" w:hAnsi="Arial" w:cs="Arial"/>
          <w:sz w:val="20"/>
          <w:szCs w:val="20"/>
        </w:rPr>
        <w:t xml:space="preserve"> </w:t>
      </w:r>
      <w:r w:rsidR="002820E0" w:rsidRPr="001B795F">
        <w:rPr>
          <w:rFonts w:ascii="Arial" w:hAnsi="Arial" w:cs="Arial"/>
          <w:sz w:val="20"/>
          <w:szCs w:val="20"/>
        </w:rPr>
        <w:lastRenderedPageBreak/>
        <w:t xml:space="preserve">fuera </w:t>
      </w:r>
      <w:r w:rsidRPr="001B795F">
        <w:rPr>
          <w:rFonts w:ascii="Arial" w:hAnsi="Arial" w:cs="Arial"/>
          <w:sz w:val="20"/>
          <w:szCs w:val="20"/>
        </w:rPr>
        <w:t xml:space="preserve">superior a </w:t>
      </w:r>
      <w:r w:rsidR="002820E0" w:rsidRPr="001B795F">
        <w:rPr>
          <w:rFonts w:ascii="Arial" w:hAnsi="Arial" w:cs="Arial"/>
          <w:sz w:val="20"/>
          <w:szCs w:val="20"/>
        </w:rPr>
        <w:t xml:space="preserve">2 </w:t>
      </w:r>
      <w:r w:rsidRPr="001B795F">
        <w:rPr>
          <w:rFonts w:ascii="Arial" w:hAnsi="Arial" w:cs="Arial"/>
          <w:sz w:val="20"/>
          <w:szCs w:val="20"/>
        </w:rPr>
        <w:t>km. Además, se consideró la forma, tamaño, dirección y distancia entre las huellas y las heces encontradas para descartar indicios atribuibles a un mismo individuo (</w:t>
      </w:r>
      <w:proofErr w:type="spellStart"/>
      <w:r w:rsidRPr="001B795F">
        <w:rPr>
          <w:rFonts w:ascii="Arial" w:hAnsi="Arial" w:cs="Arial"/>
          <w:sz w:val="20"/>
          <w:szCs w:val="20"/>
        </w:rPr>
        <w:t>Rumiz</w:t>
      </w:r>
      <w:proofErr w:type="spellEnd"/>
      <w:r w:rsidRPr="001B795F">
        <w:rPr>
          <w:rFonts w:ascii="Arial" w:hAnsi="Arial" w:cs="Arial"/>
          <w:sz w:val="20"/>
          <w:szCs w:val="20"/>
        </w:rPr>
        <w:t xml:space="preserve"> et al. 1998). </w:t>
      </w:r>
    </w:p>
    <w:p w:rsidR="001B795F" w:rsidRPr="001B795F" w:rsidRDefault="001B795F" w:rsidP="001B795F">
      <w:pPr>
        <w:spacing w:after="0" w:line="360" w:lineRule="auto"/>
        <w:jc w:val="both"/>
        <w:rPr>
          <w:rFonts w:ascii="Arial" w:hAnsi="Arial" w:cs="Arial"/>
          <w:sz w:val="20"/>
          <w:szCs w:val="20"/>
        </w:rPr>
      </w:pPr>
    </w:p>
    <w:p w:rsidR="00534399" w:rsidRPr="001B795F" w:rsidRDefault="00534399" w:rsidP="001B795F">
      <w:pPr>
        <w:spacing w:after="0" w:line="360" w:lineRule="auto"/>
        <w:jc w:val="both"/>
        <w:rPr>
          <w:rFonts w:ascii="Arial" w:hAnsi="Arial" w:cs="Arial"/>
          <w:sz w:val="20"/>
          <w:szCs w:val="20"/>
        </w:rPr>
      </w:pPr>
      <w:r w:rsidRPr="001B795F">
        <w:rPr>
          <w:rFonts w:ascii="Arial" w:hAnsi="Arial" w:cs="Arial"/>
          <w:noProof/>
          <w:sz w:val="20"/>
          <w:szCs w:val="20"/>
          <w:lang w:eastAsia="es-AR"/>
        </w:rPr>
        <w:drawing>
          <wp:inline distT="0" distB="0" distL="0" distR="0">
            <wp:extent cx="5612130" cy="3158490"/>
            <wp:effectExtent l="0" t="0" r="762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bicación transectas.jpg"/>
                    <pic:cNvPicPr/>
                  </pic:nvPicPr>
                  <pic:blipFill>
                    <a:blip r:embed="rId16" cstate="screen">
                      <a:extLst>
                        <a:ext uri="{28A0092B-C50C-407E-A947-70E740481C1C}">
                          <a14:useLocalDpi xmlns:a14="http://schemas.microsoft.com/office/drawing/2010/main"/>
                        </a:ext>
                      </a:extLst>
                    </a:blip>
                    <a:stretch>
                      <a:fillRect/>
                    </a:stretch>
                  </pic:blipFill>
                  <pic:spPr>
                    <a:xfrm>
                      <a:off x="0" y="0"/>
                      <a:ext cx="5612130" cy="3158490"/>
                    </a:xfrm>
                    <a:prstGeom prst="rect">
                      <a:avLst/>
                    </a:prstGeom>
                  </pic:spPr>
                </pic:pic>
              </a:graphicData>
            </a:graphic>
          </wp:inline>
        </w:drawing>
      </w:r>
    </w:p>
    <w:p w:rsidR="0004426C" w:rsidRPr="001B795F" w:rsidRDefault="0004426C" w:rsidP="001B795F">
      <w:pPr>
        <w:pStyle w:val="Descripcin"/>
        <w:shd w:val="clear" w:color="auto" w:fill="A6A6A6" w:themeFill="background1" w:themeFillShade="A6"/>
        <w:spacing w:after="0" w:line="360" w:lineRule="auto"/>
        <w:jc w:val="center"/>
        <w:rPr>
          <w:rFonts w:ascii="Arial" w:hAnsi="Arial" w:cs="Arial"/>
          <w:i w:val="0"/>
          <w:color w:val="000000" w:themeColor="text1"/>
          <w:sz w:val="20"/>
          <w:szCs w:val="20"/>
        </w:rPr>
      </w:pPr>
      <w:bookmarkStart w:id="25" w:name="_Ref477351991"/>
      <w:r w:rsidRPr="001B795F">
        <w:rPr>
          <w:rFonts w:ascii="Arial" w:hAnsi="Arial" w:cs="Arial"/>
          <w:i w:val="0"/>
          <w:color w:val="auto"/>
          <w:sz w:val="20"/>
          <w:szCs w:val="20"/>
        </w:rPr>
        <w:t xml:space="preserve">Figura </w:t>
      </w:r>
      <w:bookmarkEnd w:id="25"/>
      <w:r w:rsidR="000715A6" w:rsidRPr="001B795F">
        <w:rPr>
          <w:rFonts w:ascii="Arial" w:hAnsi="Arial" w:cs="Arial"/>
          <w:i w:val="0"/>
          <w:color w:val="auto"/>
          <w:sz w:val="20"/>
          <w:szCs w:val="20"/>
        </w:rPr>
        <w:t>3</w:t>
      </w:r>
      <w:r w:rsidRPr="001B795F">
        <w:rPr>
          <w:rFonts w:ascii="Arial" w:hAnsi="Arial" w:cs="Arial"/>
          <w:i w:val="0"/>
          <w:color w:val="auto"/>
          <w:sz w:val="20"/>
          <w:szCs w:val="20"/>
        </w:rPr>
        <w:t xml:space="preserve">. Ubicación espacial de las </w:t>
      </w:r>
      <w:proofErr w:type="spellStart"/>
      <w:r w:rsidRPr="001B795F">
        <w:rPr>
          <w:rFonts w:ascii="Arial" w:hAnsi="Arial" w:cs="Arial"/>
          <w:i w:val="0"/>
          <w:color w:val="auto"/>
          <w:sz w:val="20"/>
          <w:szCs w:val="20"/>
        </w:rPr>
        <w:t>transectas</w:t>
      </w:r>
      <w:proofErr w:type="spellEnd"/>
      <w:r w:rsidRPr="001B795F">
        <w:rPr>
          <w:rFonts w:ascii="Arial" w:hAnsi="Arial" w:cs="Arial"/>
          <w:i w:val="0"/>
          <w:color w:val="auto"/>
          <w:sz w:val="20"/>
          <w:szCs w:val="20"/>
        </w:rPr>
        <w:t xml:space="preserve"> </w:t>
      </w:r>
      <w:r w:rsidR="002820E0" w:rsidRPr="001B795F">
        <w:rPr>
          <w:rFonts w:ascii="Arial" w:hAnsi="Arial" w:cs="Arial"/>
          <w:i w:val="0"/>
          <w:color w:val="auto"/>
          <w:sz w:val="20"/>
          <w:szCs w:val="20"/>
        </w:rPr>
        <w:t>de registros de indicios</w:t>
      </w:r>
      <w:r w:rsidRPr="001B795F">
        <w:rPr>
          <w:rFonts w:ascii="Arial" w:hAnsi="Arial" w:cs="Arial"/>
          <w:i w:val="0"/>
          <w:color w:val="auto"/>
          <w:sz w:val="20"/>
          <w:szCs w:val="20"/>
        </w:rPr>
        <w:t xml:space="preserve"> </w:t>
      </w:r>
      <w:r w:rsidR="002820E0" w:rsidRPr="001B795F">
        <w:rPr>
          <w:rFonts w:ascii="Arial" w:hAnsi="Arial" w:cs="Arial"/>
          <w:i w:val="0"/>
          <w:color w:val="auto"/>
          <w:sz w:val="20"/>
          <w:szCs w:val="20"/>
        </w:rPr>
        <w:t xml:space="preserve">realizadas </w:t>
      </w:r>
      <w:r w:rsidRPr="001B795F">
        <w:rPr>
          <w:rFonts w:ascii="Arial" w:hAnsi="Arial" w:cs="Arial"/>
          <w:i w:val="0"/>
          <w:color w:val="auto"/>
          <w:sz w:val="20"/>
          <w:szCs w:val="20"/>
        </w:rPr>
        <w:t>en la</w:t>
      </w:r>
      <w:r w:rsidR="002820E0" w:rsidRPr="001B795F">
        <w:rPr>
          <w:rFonts w:ascii="Arial" w:hAnsi="Arial" w:cs="Arial"/>
          <w:i w:val="0"/>
          <w:color w:val="auto"/>
          <w:sz w:val="20"/>
          <w:szCs w:val="20"/>
        </w:rPr>
        <w:t>s</w:t>
      </w:r>
      <w:r w:rsidRPr="001B795F">
        <w:rPr>
          <w:rFonts w:ascii="Arial" w:hAnsi="Arial" w:cs="Arial"/>
          <w:i w:val="0"/>
          <w:color w:val="auto"/>
          <w:sz w:val="20"/>
          <w:szCs w:val="20"/>
        </w:rPr>
        <w:t xml:space="preserve"> Mat</w:t>
      </w:r>
      <w:r w:rsidR="000D1CD7" w:rsidRPr="001B795F">
        <w:rPr>
          <w:rFonts w:ascii="Arial" w:hAnsi="Arial" w:cs="Arial"/>
          <w:i w:val="0"/>
          <w:color w:val="auto"/>
          <w:sz w:val="20"/>
          <w:szCs w:val="20"/>
        </w:rPr>
        <w:t>rícula</w:t>
      </w:r>
      <w:r w:rsidR="002820E0" w:rsidRPr="001B795F">
        <w:rPr>
          <w:rFonts w:ascii="Arial" w:hAnsi="Arial" w:cs="Arial"/>
          <w:i w:val="0"/>
          <w:color w:val="auto"/>
          <w:sz w:val="20"/>
          <w:szCs w:val="20"/>
        </w:rPr>
        <w:t>s</w:t>
      </w:r>
      <w:r w:rsidR="0075464F" w:rsidRPr="001B795F">
        <w:rPr>
          <w:rFonts w:ascii="Arial" w:hAnsi="Arial" w:cs="Arial"/>
          <w:i w:val="0"/>
          <w:color w:val="auto"/>
          <w:sz w:val="20"/>
          <w:szCs w:val="20"/>
        </w:rPr>
        <w:t xml:space="preserve"> </w:t>
      </w:r>
      <w:r w:rsidR="00BF42B8" w:rsidRPr="001B795F">
        <w:rPr>
          <w:rFonts w:ascii="Arial" w:hAnsi="Arial" w:cs="Arial"/>
          <w:i w:val="0"/>
          <w:color w:val="auto"/>
          <w:sz w:val="20"/>
          <w:szCs w:val="20"/>
        </w:rPr>
        <w:t xml:space="preserve">2.037 y 14.816 </w:t>
      </w:r>
      <w:r w:rsidR="000D1CD7" w:rsidRPr="001B795F">
        <w:rPr>
          <w:rFonts w:ascii="Arial" w:hAnsi="Arial" w:cs="Arial"/>
          <w:i w:val="0"/>
          <w:color w:val="000000" w:themeColor="text1"/>
          <w:sz w:val="20"/>
          <w:szCs w:val="20"/>
        </w:rPr>
        <w:t xml:space="preserve">de San José de </w:t>
      </w:r>
      <w:proofErr w:type="spellStart"/>
      <w:r w:rsidR="000D1CD7" w:rsidRPr="001B795F">
        <w:rPr>
          <w:rFonts w:ascii="Arial" w:hAnsi="Arial" w:cs="Arial"/>
          <w:i w:val="0"/>
          <w:color w:val="000000" w:themeColor="text1"/>
          <w:sz w:val="20"/>
          <w:szCs w:val="20"/>
        </w:rPr>
        <w:t>Pocoy</w:t>
      </w:r>
      <w:proofErr w:type="spellEnd"/>
      <w:r w:rsidRPr="001B795F">
        <w:rPr>
          <w:rFonts w:ascii="Arial" w:hAnsi="Arial" w:cs="Arial"/>
          <w:i w:val="0"/>
          <w:color w:val="000000" w:themeColor="text1"/>
          <w:sz w:val="20"/>
          <w:szCs w:val="20"/>
        </w:rPr>
        <w:t>.</w:t>
      </w:r>
    </w:p>
    <w:p w:rsidR="005418F2" w:rsidRPr="001B795F" w:rsidRDefault="005418F2" w:rsidP="001B795F">
      <w:pPr>
        <w:spacing w:after="0" w:line="360" w:lineRule="auto"/>
        <w:rPr>
          <w:rFonts w:ascii="Arial" w:hAnsi="Arial" w:cs="Arial"/>
          <w:sz w:val="20"/>
          <w:szCs w:val="20"/>
        </w:rPr>
      </w:pPr>
    </w:p>
    <w:p w:rsidR="0004426C" w:rsidRPr="001B795F" w:rsidRDefault="0004426C" w:rsidP="001B795F">
      <w:pPr>
        <w:pStyle w:val="Descripcin"/>
        <w:shd w:val="clear" w:color="auto" w:fill="A6A6A6" w:themeFill="background1" w:themeFillShade="A6"/>
        <w:spacing w:after="0" w:line="360" w:lineRule="auto"/>
        <w:jc w:val="center"/>
        <w:rPr>
          <w:rFonts w:ascii="Arial" w:hAnsi="Arial" w:cs="Arial"/>
          <w:i w:val="0"/>
          <w:color w:val="000000" w:themeColor="text1"/>
          <w:sz w:val="20"/>
          <w:szCs w:val="20"/>
        </w:rPr>
      </w:pPr>
      <w:bookmarkStart w:id="26" w:name="_Ref477352622"/>
      <w:r w:rsidRPr="001B795F">
        <w:rPr>
          <w:rFonts w:ascii="Arial" w:hAnsi="Arial" w:cs="Arial"/>
          <w:i w:val="0"/>
          <w:color w:val="auto"/>
          <w:sz w:val="20"/>
          <w:szCs w:val="20"/>
        </w:rPr>
        <w:t xml:space="preserve">Tabla </w:t>
      </w:r>
      <w:bookmarkEnd w:id="26"/>
      <w:r w:rsidR="00BF42B8" w:rsidRPr="001B795F">
        <w:rPr>
          <w:rFonts w:ascii="Arial" w:hAnsi="Arial" w:cs="Arial"/>
          <w:i w:val="0"/>
          <w:color w:val="auto"/>
          <w:sz w:val="20"/>
          <w:szCs w:val="20"/>
        </w:rPr>
        <w:t>2</w:t>
      </w:r>
      <w:r w:rsidRPr="001B795F">
        <w:rPr>
          <w:rFonts w:ascii="Arial" w:hAnsi="Arial" w:cs="Arial"/>
          <w:i w:val="0"/>
          <w:color w:val="auto"/>
          <w:sz w:val="20"/>
          <w:szCs w:val="20"/>
        </w:rPr>
        <w:t>. Coordenadas geográficas</w:t>
      </w:r>
      <w:r w:rsidR="008F6001" w:rsidRPr="001B795F">
        <w:rPr>
          <w:rFonts w:ascii="Arial" w:hAnsi="Arial" w:cs="Arial"/>
          <w:i w:val="0"/>
          <w:color w:val="auto"/>
          <w:sz w:val="20"/>
          <w:szCs w:val="20"/>
        </w:rPr>
        <w:t xml:space="preserve"> del inicio de las </w:t>
      </w:r>
      <w:proofErr w:type="spellStart"/>
      <w:r w:rsidR="008F6001" w:rsidRPr="001B795F">
        <w:rPr>
          <w:rFonts w:ascii="Arial" w:hAnsi="Arial" w:cs="Arial"/>
          <w:i w:val="0"/>
          <w:color w:val="auto"/>
          <w:sz w:val="20"/>
          <w:szCs w:val="20"/>
        </w:rPr>
        <w:t>transectas</w:t>
      </w:r>
      <w:proofErr w:type="spellEnd"/>
      <w:r w:rsidRPr="001B795F">
        <w:rPr>
          <w:rFonts w:ascii="Arial" w:hAnsi="Arial" w:cs="Arial"/>
          <w:i w:val="0"/>
          <w:color w:val="auto"/>
          <w:sz w:val="20"/>
          <w:szCs w:val="20"/>
        </w:rPr>
        <w:t>, fecha de realización</w:t>
      </w:r>
      <w:r w:rsidR="008F6001" w:rsidRPr="001B795F">
        <w:rPr>
          <w:rFonts w:ascii="Arial" w:hAnsi="Arial" w:cs="Arial"/>
          <w:i w:val="0"/>
          <w:color w:val="auto"/>
          <w:sz w:val="20"/>
          <w:szCs w:val="20"/>
        </w:rPr>
        <w:t xml:space="preserve"> y esfuerzo de muestreo empleado en la</w:t>
      </w:r>
      <w:r w:rsidR="00BF42B8" w:rsidRPr="001B795F">
        <w:rPr>
          <w:rFonts w:ascii="Arial" w:hAnsi="Arial" w:cs="Arial"/>
          <w:i w:val="0"/>
          <w:color w:val="auto"/>
          <w:sz w:val="20"/>
          <w:szCs w:val="20"/>
        </w:rPr>
        <w:t>s</w:t>
      </w:r>
      <w:r w:rsidR="008F6001" w:rsidRPr="001B795F">
        <w:rPr>
          <w:rFonts w:ascii="Arial" w:hAnsi="Arial" w:cs="Arial"/>
          <w:i w:val="0"/>
          <w:color w:val="auto"/>
          <w:sz w:val="20"/>
          <w:szCs w:val="20"/>
        </w:rPr>
        <w:t xml:space="preserve"> Matrícula</w:t>
      </w:r>
      <w:r w:rsidR="00BF42B8" w:rsidRPr="001B795F">
        <w:rPr>
          <w:rFonts w:ascii="Arial" w:hAnsi="Arial" w:cs="Arial"/>
          <w:i w:val="0"/>
          <w:color w:val="auto"/>
          <w:sz w:val="20"/>
          <w:szCs w:val="20"/>
        </w:rPr>
        <w:t>s</w:t>
      </w:r>
      <w:r w:rsidR="008F6001" w:rsidRPr="001B795F">
        <w:rPr>
          <w:rFonts w:ascii="Arial" w:hAnsi="Arial" w:cs="Arial"/>
          <w:i w:val="0"/>
          <w:color w:val="auto"/>
          <w:sz w:val="20"/>
          <w:szCs w:val="20"/>
        </w:rPr>
        <w:t xml:space="preserve"> </w:t>
      </w:r>
      <w:r w:rsidR="00BF42B8" w:rsidRPr="001B795F">
        <w:rPr>
          <w:rFonts w:ascii="Arial" w:hAnsi="Arial" w:cs="Arial"/>
          <w:i w:val="0"/>
          <w:color w:val="auto"/>
          <w:sz w:val="20"/>
          <w:szCs w:val="20"/>
        </w:rPr>
        <w:t xml:space="preserve">2.037 y 14.816 </w:t>
      </w:r>
      <w:r w:rsidR="008F6001" w:rsidRPr="001B795F">
        <w:rPr>
          <w:rFonts w:ascii="Arial" w:hAnsi="Arial" w:cs="Arial"/>
          <w:i w:val="0"/>
          <w:color w:val="000000" w:themeColor="text1"/>
          <w:sz w:val="20"/>
          <w:szCs w:val="20"/>
        </w:rPr>
        <w:t xml:space="preserve">de San José de </w:t>
      </w:r>
      <w:proofErr w:type="spellStart"/>
      <w:r w:rsidR="008F6001" w:rsidRPr="001B795F">
        <w:rPr>
          <w:rFonts w:ascii="Arial" w:hAnsi="Arial" w:cs="Arial"/>
          <w:i w:val="0"/>
          <w:color w:val="000000" w:themeColor="text1"/>
          <w:sz w:val="20"/>
          <w:szCs w:val="20"/>
        </w:rPr>
        <w:t>Pocoy</w:t>
      </w:r>
      <w:proofErr w:type="spellEnd"/>
      <w:r w:rsidRPr="001B795F">
        <w:rPr>
          <w:rFonts w:ascii="Arial" w:hAnsi="Arial" w:cs="Arial"/>
          <w:i w:val="0"/>
          <w:color w:val="000000" w:themeColor="text1"/>
          <w:sz w:val="20"/>
          <w:szCs w:val="20"/>
        </w:rPr>
        <w:t>.</w:t>
      </w:r>
    </w:p>
    <w:tbl>
      <w:tblPr>
        <w:tblW w:w="7759"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197"/>
        <w:gridCol w:w="1340"/>
        <w:gridCol w:w="1340"/>
        <w:gridCol w:w="2208"/>
        <w:gridCol w:w="1674"/>
      </w:tblGrid>
      <w:tr w:rsidR="009E778F" w:rsidRPr="001B795F" w:rsidTr="009E778F">
        <w:trPr>
          <w:trHeight w:val="300"/>
          <w:jc w:val="center"/>
        </w:trPr>
        <w:tc>
          <w:tcPr>
            <w:tcW w:w="1197" w:type="dxa"/>
            <w:tcBorders>
              <w:top w:val="single" w:sz="4" w:space="0" w:color="auto"/>
              <w:bottom w:val="single" w:sz="4" w:space="0" w:color="auto"/>
            </w:tcBorders>
            <w:shd w:val="clear" w:color="auto" w:fill="auto"/>
            <w:noWrap/>
            <w:vAlign w:val="center"/>
            <w:hideMark/>
          </w:tcPr>
          <w:p w:rsidR="009E778F" w:rsidRPr="001B795F" w:rsidRDefault="009E778F" w:rsidP="001B795F">
            <w:pPr>
              <w:spacing w:after="0" w:line="360" w:lineRule="auto"/>
              <w:jc w:val="center"/>
              <w:rPr>
                <w:rFonts w:ascii="Arial" w:eastAsia="Times New Roman" w:hAnsi="Arial" w:cs="Arial"/>
                <w:b/>
                <w:color w:val="000000"/>
                <w:sz w:val="20"/>
                <w:szCs w:val="20"/>
                <w:lang w:eastAsia="es-AR"/>
              </w:rPr>
            </w:pPr>
            <w:proofErr w:type="spellStart"/>
            <w:r w:rsidRPr="001B795F">
              <w:rPr>
                <w:rFonts w:ascii="Arial" w:eastAsia="Times New Roman" w:hAnsi="Arial" w:cs="Arial"/>
                <w:b/>
                <w:color w:val="000000"/>
                <w:sz w:val="20"/>
                <w:szCs w:val="20"/>
                <w:lang w:eastAsia="es-AR"/>
              </w:rPr>
              <w:t>Transectas</w:t>
            </w:r>
            <w:proofErr w:type="spellEnd"/>
          </w:p>
        </w:tc>
        <w:tc>
          <w:tcPr>
            <w:tcW w:w="1340" w:type="dxa"/>
            <w:tcBorders>
              <w:top w:val="single" w:sz="4" w:space="0" w:color="auto"/>
              <w:bottom w:val="single" w:sz="4" w:space="0" w:color="auto"/>
            </w:tcBorders>
            <w:vAlign w:val="center"/>
          </w:tcPr>
          <w:p w:rsidR="009E778F" w:rsidRPr="001B795F" w:rsidRDefault="009E778F" w:rsidP="001B795F">
            <w:pPr>
              <w:spacing w:after="0" w:line="360" w:lineRule="auto"/>
              <w:jc w:val="center"/>
              <w:rPr>
                <w:rFonts w:ascii="Arial" w:eastAsia="Times New Roman" w:hAnsi="Arial" w:cs="Arial"/>
                <w:b/>
                <w:color w:val="000000"/>
                <w:sz w:val="20"/>
                <w:szCs w:val="20"/>
                <w:lang w:eastAsia="es-AR"/>
              </w:rPr>
            </w:pPr>
            <w:r w:rsidRPr="001B795F">
              <w:rPr>
                <w:rFonts w:ascii="Arial" w:eastAsia="Times New Roman" w:hAnsi="Arial" w:cs="Arial"/>
                <w:b/>
                <w:color w:val="000000"/>
                <w:sz w:val="20"/>
                <w:szCs w:val="20"/>
                <w:lang w:eastAsia="es-AR"/>
              </w:rPr>
              <w:t>Longitud</w:t>
            </w:r>
          </w:p>
        </w:tc>
        <w:tc>
          <w:tcPr>
            <w:tcW w:w="1340" w:type="dxa"/>
            <w:tcBorders>
              <w:top w:val="single" w:sz="4" w:space="0" w:color="auto"/>
              <w:bottom w:val="single" w:sz="4" w:space="0" w:color="auto"/>
            </w:tcBorders>
            <w:shd w:val="clear" w:color="auto" w:fill="auto"/>
            <w:noWrap/>
            <w:vAlign w:val="center"/>
            <w:hideMark/>
          </w:tcPr>
          <w:p w:rsidR="009E778F" w:rsidRPr="001B795F" w:rsidRDefault="009E778F" w:rsidP="001B795F">
            <w:pPr>
              <w:spacing w:after="0" w:line="360" w:lineRule="auto"/>
              <w:jc w:val="center"/>
              <w:rPr>
                <w:rFonts w:ascii="Arial" w:eastAsia="Times New Roman" w:hAnsi="Arial" w:cs="Arial"/>
                <w:b/>
                <w:color w:val="000000"/>
                <w:sz w:val="20"/>
                <w:szCs w:val="20"/>
                <w:lang w:eastAsia="es-AR"/>
              </w:rPr>
            </w:pPr>
            <w:r w:rsidRPr="001B795F">
              <w:rPr>
                <w:rFonts w:ascii="Arial" w:eastAsia="Times New Roman" w:hAnsi="Arial" w:cs="Arial"/>
                <w:b/>
                <w:color w:val="000000"/>
                <w:sz w:val="20"/>
                <w:szCs w:val="20"/>
                <w:lang w:eastAsia="es-AR"/>
              </w:rPr>
              <w:t>Latitud</w:t>
            </w:r>
          </w:p>
        </w:tc>
        <w:tc>
          <w:tcPr>
            <w:tcW w:w="2208" w:type="dxa"/>
            <w:tcBorders>
              <w:top w:val="single" w:sz="4" w:space="0" w:color="auto"/>
              <w:bottom w:val="single" w:sz="4" w:space="0" w:color="auto"/>
            </w:tcBorders>
            <w:vAlign w:val="center"/>
          </w:tcPr>
          <w:p w:rsidR="009E778F" w:rsidRPr="001B795F" w:rsidRDefault="009E778F" w:rsidP="001B795F">
            <w:pPr>
              <w:spacing w:after="0" w:line="360" w:lineRule="auto"/>
              <w:jc w:val="center"/>
              <w:rPr>
                <w:rFonts w:ascii="Arial" w:eastAsia="Times New Roman" w:hAnsi="Arial" w:cs="Arial"/>
                <w:b/>
                <w:color w:val="000000"/>
                <w:sz w:val="20"/>
                <w:szCs w:val="20"/>
                <w:lang w:eastAsia="es-AR"/>
              </w:rPr>
            </w:pPr>
            <w:r w:rsidRPr="001B795F">
              <w:rPr>
                <w:rFonts w:ascii="Arial" w:eastAsia="Times New Roman" w:hAnsi="Arial" w:cs="Arial"/>
                <w:b/>
                <w:color w:val="000000"/>
                <w:sz w:val="20"/>
                <w:szCs w:val="20"/>
                <w:lang w:eastAsia="es-AR"/>
              </w:rPr>
              <w:t>Fecha de realización</w:t>
            </w:r>
          </w:p>
        </w:tc>
        <w:tc>
          <w:tcPr>
            <w:tcW w:w="1674" w:type="dxa"/>
            <w:tcBorders>
              <w:top w:val="single" w:sz="4" w:space="0" w:color="auto"/>
              <w:bottom w:val="single" w:sz="4" w:space="0" w:color="auto"/>
            </w:tcBorders>
            <w:vAlign w:val="center"/>
          </w:tcPr>
          <w:p w:rsidR="009E778F" w:rsidRPr="001B795F" w:rsidRDefault="009E778F" w:rsidP="001B795F">
            <w:pPr>
              <w:spacing w:after="0" w:line="360" w:lineRule="auto"/>
              <w:jc w:val="center"/>
              <w:rPr>
                <w:rFonts w:ascii="Arial" w:eastAsia="Times New Roman" w:hAnsi="Arial" w:cs="Arial"/>
                <w:b/>
                <w:color w:val="000000"/>
                <w:sz w:val="20"/>
                <w:szCs w:val="20"/>
                <w:lang w:eastAsia="es-AR"/>
              </w:rPr>
            </w:pPr>
            <w:r w:rsidRPr="001B795F">
              <w:rPr>
                <w:rFonts w:ascii="Arial" w:eastAsia="Times New Roman" w:hAnsi="Arial" w:cs="Arial"/>
                <w:b/>
                <w:color w:val="000000"/>
                <w:sz w:val="20"/>
                <w:szCs w:val="20"/>
                <w:lang w:eastAsia="es-AR"/>
              </w:rPr>
              <w:t>Recorrido (km)</w:t>
            </w:r>
          </w:p>
        </w:tc>
      </w:tr>
      <w:tr w:rsidR="009E778F" w:rsidRPr="001B795F" w:rsidTr="009E778F">
        <w:trPr>
          <w:trHeight w:val="198"/>
          <w:jc w:val="center"/>
        </w:trPr>
        <w:tc>
          <w:tcPr>
            <w:tcW w:w="1197" w:type="dxa"/>
            <w:tcBorders>
              <w:top w:val="single" w:sz="4" w:space="0" w:color="auto"/>
            </w:tcBorders>
            <w:shd w:val="clear" w:color="auto" w:fill="auto"/>
            <w:noWrap/>
            <w:vAlign w:val="center"/>
            <w:hideMark/>
          </w:tcPr>
          <w:p w:rsidR="009E778F" w:rsidRPr="001B795F" w:rsidRDefault="009E778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1</w:t>
            </w:r>
          </w:p>
        </w:tc>
        <w:tc>
          <w:tcPr>
            <w:tcW w:w="1340" w:type="dxa"/>
            <w:tcBorders>
              <w:top w:val="single" w:sz="4" w:space="0" w:color="auto"/>
            </w:tcBorders>
            <w:vAlign w:val="center"/>
          </w:tcPr>
          <w:p w:rsidR="009E778F" w:rsidRPr="001B795F" w:rsidRDefault="009E778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-22.629745°</w:t>
            </w:r>
          </w:p>
        </w:tc>
        <w:tc>
          <w:tcPr>
            <w:tcW w:w="1340" w:type="dxa"/>
            <w:tcBorders>
              <w:top w:val="single" w:sz="4" w:space="0" w:color="auto"/>
            </w:tcBorders>
            <w:shd w:val="clear" w:color="auto" w:fill="auto"/>
            <w:noWrap/>
            <w:vAlign w:val="center"/>
          </w:tcPr>
          <w:p w:rsidR="009E778F" w:rsidRPr="001B795F" w:rsidRDefault="009E778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-64.022841°</w:t>
            </w:r>
          </w:p>
        </w:tc>
        <w:tc>
          <w:tcPr>
            <w:tcW w:w="2208" w:type="dxa"/>
            <w:tcBorders>
              <w:top w:val="single" w:sz="4" w:space="0" w:color="auto"/>
            </w:tcBorders>
            <w:vAlign w:val="center"/>
          </w:tcPr>
          <w:p w:rsidR="009E778F" w:rsidRPr="001B795F" w:rsidRDefault="009E778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27/9/2017</w:t>
            </w:r>
          </w:p>
        </w:tc>
        <w:tc>
          <w:tcPr>
            <w:tcW w:w="1674" w:type="dxa"/>
            <w:tcBorders>
              <w:top w:val="single" w:sz="4" w:space="0" w:color="auto"/>
            </w:tcBorders>
            <w:vAlign w:val="center"/>
          </w:tcPr>
          <w:p w:rsidR="009E778F" w:rsidRPr="001B795F" w:rsidRDefault="009E778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1</w:t>
            </w:r>
          </w:p>
        </w:tc>
      </w:tr>
      <w:tr w:rsidR="009E778F" w:rsidRPr="001B795F" w:rsidTr="009E778F">
        <w:trPr>
          <w:trHeight w:val="74"/>
          <w:jc w:val="center"/>
        </w:trPr>
        <w:tc>
          <w:tcPr>
            <w:tcW w:w="1197" w:type="dxa"/>
            <w:shd w:val="clear" w:color="auto" w:fill="auto"/>
            <w:noWrap/>
            <w:vAlign w:val="center"/>
            <w:hideMark/>
          </w:tcPr>
          <w:p w:rsidR="009E778F" w:rsidRPr="001B795F" w:rsidRDefault="009E778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2</w:t>
            </w:r>
          </w:p>
        </w:tc>
        <w:tc>
          <w:tcPr>
            <w:tcW w:w="1340" w:type="dxa"/>
            <w:vAlign w:val="center"/>
          </w:tcPr>
          <w:p w:rsidR="009E778F" w:rsidRPr="001B795F" w:rsidRDefault="009E778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-22.604819°</w:t>
            </w:r>
          </w:p>
        </w:tc>
        <w:tc>
          <w:tcPr>
            <w:tcW w:w="1340" w:type="dxa"/>
            <w:shd w:val="clear" w:color="auto" w:fill="auto"/>
            <w:noWrap/>
            <w:vAlign w:val="center"/>
          </w:tcPr>
          <w:p w:rsidR="009E778F" w:rsidRPr="001B795F" w:rsidRDefault="009E778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-63.995862°</w:t>
            </w:r>
          </w:p>
        </w:tc>
        <w:tc>
          <w:tcPr>
            <w:tcW w:w="2208" w:type="dxa"/>
            <w:vAlign w:val="center"/>
          </w:tcPr>
          <w:p w:rsidR="009E778F" w:rsidRPr="001B795F" w:rsidRDefault="009E778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29/9/2017</w:t>
            </w:r>
          </w:p>
        </w:tc>
        <w:tc>
          <w:tcPr>
            <w:tcW w:w="1674" w:type="dxa"/>
            <w:vAlign w:val="center"/>
          </w:tcPr>
          <w:p w:rsidR="009E778F" w:rsidRPr="001B795F" w:rsidRDefault="009E778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1</w:t>
            </w:r>
          </w:p>
        </w:tc>
      </w:tr>
      <w:tr w:rsidR="009E778F" w:rsidRPr="001B795F" w:rsidTr="009E778F">
        <w:trPr>
          <w:trHeight w:val="70"/>
          <w:jc w:val="center"/>
        </w:trPr>
        <w:tc>
          <w:tcPr>
            <w:tcW w:w="1197" w:type="dxa"/>
            <w:shd w:val="clear" w:color="auto" w:fill="auto"/>
            <w:noWrap/>
            <w:vAlign w:val="center"/>
            <w:hideMark/>
          </w:tcPr>
          <w:p w:rsidR="009E778F" w:rsidRPr="001B795F" w:rsidRDefault="009E778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3</w:t>
            </w:r>
          </w:p>
        </w:tc>
        <w:tc>
          <w:tcPr>
            <w:tcW w:w="1340" w:type="dxa"/>
            <w:vAlign w:val="center"/>
          </w:tcPr>
          <w:p w:rsidR="009E778F" w:rsidRPr="001B795F" w:rsidRDefault="009E778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-22.600462°</w:t>
            </w:r>
          </w:p>
        </w:tc>
        <w:tc>
          <w:tcPr>
            <w:tcW w:w="1340" w:type="dxa"/>
            <w:shd w:val="clear" w:color="auto" w:fill="auto"/>
            <w:noWrap/>
            <w:vAlign w:val="center"/>
          </w:tcPr>
          <w:p w:rsidR="009E778F" w:rsidRPr="001B795F" w:rsidRDefault="009E778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-63.967158°</w:t>
            </w:r>
          </w:p>
        </w:tc>
        <w:tc>
          <w:tcPr>
            <w:tcW w:w="2208" w:type="dxa"/>
            <w:vAlign w:val="center"/>
          </w:tcPr>
          <w:p w:rsidR="009E778F" w:rsidRPr="001B795F" w:rsidRDefault="009E778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29/9/2017</w:t>
            </w:r>
          </w:p>
        </w:tc>
        <w:tc>
          <w:tcPr>
            <w:tcW w:w="1674" w:type="dxa"/>
            <w:vAlign w:val="center"/>
          </w:tcPr>
          <w:p w:rsidR="009E778F" w:rsidRPr="001B795F" w:rsidRDefault="009E778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1</w:t>
            </w:r>
          </w:p>
        </w:tc>
      </w:tr>
      <w:tr w:rsidR="009E778F" w:rsidRPr="001B795F" w:rsidTr="009E778F">
        <w:trPr>
          <w:trHeight w:val="70"/>
          <w:jc w:val="center"/>
        </w:trPr>
        <w:tc>
          <w:tcPr>
            <w:tcW w:w="1197" w:type="dxa"/>
            <w:shd w:val="clear" w:color="auto" w:fill="auto"/>
            <w:noWrap/>
            <w:vAlign w:val="center"/>
            <w:hideMark/>
          </w:tcPr>
          <w:p w:rsidR="009E778F" w:rsidRPr="001B795F" w:rsidRDefault="009E778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4</w:t>
            </w:r>
          </w:p>
        </w:tc>
        <w:tc>
          <w:tcPr>
            <w:tcW w:w="1340" w:type="dxa"/>
            <w:vAlign w:val="center"/>
          </w:tcPr>
          <w:p w:rsidR="009E778F" w:rsidRPr="001B795F" w:rsidRDefault="009E778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-22.627278°</w:t>
            </w:r>
          </w:p>
        </w:tc>
        <w:tc>
          <w:tcPr>
            <w:tcW w:w="1340" w:type="dxa"/>
            <w:shd w:val="clear" w:color="auto" w:fill="auto"/>
            <w:noWrap/>
            <w:vAlign w:val="center"/>
          </w:tcPr>
          <w:p w:rsidR="009E778F" w:rsidRPr="001B795F" w:rsidRDefault="009E778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-63.997222°</w:t>
            </w:r>
          </w:p>
        </w:tc>
        <w:tc>
          <w:tcPr>
            <w:tcW w:w="2208" w:type="dxa"/>
            <w:vAlign w:val="center"/>
          </w:tcPr>
          <w:p w:rsidR="009E778F" w:rsidRPr="001B795F" w:rsidRDefault="009E778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6/11/2017</w:t>
            </w:r>
          </w:p>
        </w:tc>
        <w:tc>
          <w:tcPr>
            <w:tcW w:w="1674" w:type="dxa"/>
            <w:vAlign w:val="center"/>
          </w:tcPr>
          <w:p w:rsidR="009E778F" w:rsidRPr="001B795F" w:rsidRDefault="009E778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1</w:t>
            </w:r>
          </w:p>
        </w:tc>
      </w:tr>
      <w:tr w:rsidR="009E778F" w:rsidRPr="001B795F" w:rsidTr="009E778F">
        <w:trPr>
          <w:trHeight w:val="70"/>
          <w:jc w:val="center"/>
        </w:trPr>
        <w:tc>
          <w:tcPr>
            <w:tcW w:w="1197" w:type="dxa"/>
            <w:tcBorders>
              <w:bottom w:val="single" w:sz="4" w:space="0" w:color="auto"/>
            </w:tcBorders>
            <w:shd w:val="clear" w:color="auto" w:fill="auto"/>
            <w:noWrap/>
            <w:vAlign w:val="center"/>
            <w:hideMark/>
          </w:tcPr>
          <w:p w:rsidR="009E778F" w:rsidRPr="001B795F" w:rsidRDefault="009E778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5</w:t>
            </w:r>
          </w:p>
        </w:tc>
        <w:tc>
          <w:tcPr>
            <w:tcW w:w="1340" w:type="dxa"/>
            <w:tcBorders>
              <w:bottom w:val="single" w:sz="4" w:space="0" w:color="auto"/>
            </w:tcBorders>
            <w:vAlign w:val="center"/>
          </w:tcPr>
          <w:p w:rsidR="009E778F" w:rsidRPr="001B795F" w:rsidRDefault="009E778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-22.615139°</w:t>
            </w:r>
          </w:p>
        </w:tc>
        <w:tc>
          <w:tcPr>
            <w:tcW w:w="1340" w:type="dxa"/>
            <w:tcBorders>
              <w:bottom w:val="single" w:sz="4" w:space="0" w:color="auto"/>
            </w:tcBorders>
            <w:shd w:val="clear" w:color="auto" w:fill="auto"/>
            <w:noWrap/>
            <w:vAlign w:val="center"/>
          </w:tcPr>
          <w:p w:rsidR="009E778F" w:rsidRPr="001B795F" w:rsidRDefault="009E778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-63.967056°</w:t>
            </w:r>
          </w:p>
        </w:tc>
        <w:tc>
          <w:tcPr>
            <w:tcW w:w="2208" w:type="dxa"/>
            <w:tcBorders>
              <w:bottom w:val="single" w:sz="4" w:space="0" w:color="auto"/>
            </w:tcBorders>
            <w:vAlign w:val="center"/>
          </w:tcPr>
          <w:p w:rsidR="009E778F" w:rsidRPr="001B795F" w:rsidRDefault="009E778F" w:rsidP="001B795F">
            <w:pPr>
              <w:spacing w:after="0" w:line="360" w:lineRule="auto"/>
              <w:jc w:val="center"/>
              <w:rPr>
                <w:rFonts w:ascii="Arial" w:hAnsi="Arial" w:cs="Arial"/>
                <w:color w:val="000000"/>
                <w:sz w:val="20"/>
                <w:szCs w:val="20"/>
              </w:rPr>
            </w:pPr>
            <w:r w:rsidRPr="001B795F">
              <w:rPr>
                <w:rFonts w:ascii="Arial" w:hAnsi="Arial" w:cs="Arial"/>
                <w:color w:val="000000"/>
                <w:sz w:val="20"/>
                <w:szCs w:val="20"/>
              </w:rPr>
              <w:t>6/11/2017</w:t>
            </w:r>
          </w:p>
        </w:tc>
        <w:tc>
          <w:tcPr>
            <w:tcW w:w="1674" w:type="dxa"/>
            <w:tcBorders>
              <w:bottom w:val="single" w:sz="4" w:space="0" w:color="auto"/>
            </w:tcBorders>
            <w:vAlign w:val="center"/>
          </w:tcPr>
          <w:p w:rsidR="009E778F" w:rsidRPr="001B795F" w:rsidRDefault="009E778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1</w:t>
            </w:r>
          </w:p>
        </w:tc>
      </w:tr>
      <w:tr w:rsidR="009E778F" w:rsidRPr="001B795F" w:rsidTr="00A536BB">
        <w:trPr>
          <w:trHeight w:val="70"/>
          <w:jc w:val="center"/>
        </w:trPr>
        <w:tc>
          <w:tcPr>
            <w:tcW w:w="6085" w:type="dxa"/>
            <w:gridSpan w:val="4"/>
            <w:tcBorders>
              <w:top w:val="single" w:sz="4" w:space="0" w:color="auto"/>
              <w:bottom w:val="single" w:sz="4" w:space="0" w:color="auto"/>
            </w:tcBorders>
          </w:tcPr>
          <w:p w:rsidR="009E778F" w:rsidRPr="001B795F" w:rsidRDefault="009E778F" w:rsidP="001B795F">
            <w:pPr>
              <w:spacing w:after="0" w:line="360" w:lineRule="auto"/>
              <w:jc w:val="right"/>
              <w:rPr>
                <w:rFonts w:ascii="Arial" w:eastAsia="Times New Roman" w:hAnsi="Arial" w:cs="Arial"/>
                <w:b/>
                <w:color w:val="000000"/>
                <w:sz w:val="20"/>
                <w:szCs w:val="20"/>
                <w:lang w:eastAsia="es-AR"/>
              </w:rPr>
            </w:pPr>
            <w:r w:rsidRPr="001B795F">
              <w:rPr>
                <w:rFonts w:ascii="Arial" w:eastAsia="Times New Roman" w:hAnsi="Arial" w:cs="Arial"/>
                <w:b/>
                <w:color w:val="000000"/>
                <w:sz w:val="20"/>
                <w:szCs w:val="20"/>
                <w:lang w:eastAsia="es-AR"/>
              </w:rPr>
              <w:t>Esfuerzo de muestreo</w:t>
            </w:r>
          </w:p>
        </w:tc>
        <w:tc>
          <w:tcPr>
            <w:tcW w:w="1674" w:type="dxa"/>
            <w:tcBorders>
              <w:top w:val="single" w:sz="4" w:space="0" w:color="auto"/>
              <w:bottom w:val="single" w:sz="4" w:space="0" w:color="auto"/>
            </w:tcBorders>
            <w:vAlign w:val="center"/>
          </w:tcPr>
          <w:p w:rsidR="009E778F" w:rsidRPr="001B795F" w:rsidRDefault="009E778F" w:rsidP="001B795F">
            <w:pPr>
              <w:spacing w:after="0" w:line="360" w:lineRule="auto"/>
              <w:jc w:val="center"/>
              <w:rPr>
                <w:rFonts w:ascii="Arial" w:eastAsia="Times New Roman" w:hAnsi="Arial" w:cs="Arial"/>
                <w:color w:val="000000"/>
                <w:sz w:val="20"/>
                <w:szCs w:val="20"/>
                <w:lang w:eastAsia="es-AR"/>
              </w:rPr>
            </w:pPr>
            <w:r w:rsidRPr="001B795F">
              <w:rPr>
                <w:rFonts w:ascii="Arial" w:eastAsia="Times New Roman" w:hAnsi="Arial" w:cs="Arial"/>
                <w:color w:val="000000"/>
                <w:sz w:val="20"/>
                <w:szCs w:val="20"/>
                <w:lang w:eastAsia="es-AR"/>
              </w:rPr>
              <w:t>5</w:t>
            </w:r>
          </w:p>
        </w:tc>
      </w:tr>
    </w:tbl>
    <w:p w:rsidR="001B795F" w:rsidRDefault="001B795F" w:rsidP="001B795F">
      <w:pPr>
        <w:spacing w:after="0" w:line="360" w:lineRule="auto"/>
        <w:jc w:val="both"/>
        <w:rPr>
          <w:rFonts w:ascii="Arial" w:hAnsi="Arial" w:cs="Arial"/>
          <w:i/>
          <w:sz w:val="20"/>
          <w:szCs w:val="20"/>
        </w:rPr>
      </w:pPr>
    </w:p>
    <w:p w:rsidR="001C1F53" w:rsidRPr="001B795F" w:rsidRDefault="0004426C" w:rsidP="001B795F">
      <w:pPr>
        <w:spacing w:after="0" w:line="360" w:lineRule="auto"/>
        <w:jc w:val="both"/>
        <w:rPr>
          <w:rFonts w:ascii="Arial" w:hAnsi="Arial" w:cs="Arial"/>
          <w:sz w:val="20"/>
          <w:szCs w:val="20"/>
        </w:rPr>
      </w:pPr>
      <w:r w:rsidRPr="001B795F">
        <w:rPr>
          <w:rFonts w:ascii="Arial" w:hAnsi="Arial" w:cs="Arial"/>
          <w:i/>
          <w:sz w:val="20"/>
          <w:szCs w:val="20"/>
        </w:rPr>
        <w:t>Análisis de datos:</w:t>
      </w:r>
      <w:r w:rsidR="00BF42B8" w:rsidRPr="001B795F">
        <w:rPr>
          <w:rFonts w:ascii="Arial" w:hAnsi="Arial" w:cs="Arial"/>
          <w:i/>
          <w:sz w:val="20"/>
          <w:szCs w:val="20"/>
        </w:rPr>
        <w:t xml:space="preserve"> </w:t>
      </w:r>
      <w:r w:rsidR="00143CA3" w:rsidRPr="001B795F">
        <w:rPr>
          <w:rFonts w:ascii="Arial" w:hAnsi="Arial" w:cs="Arial"/>
          <w:sz w:val="20"/>
          <w:szCs w:val="20"/>
        </w:rPr>
        <w:t>P</w:t>
      </w:r>
      <w:r w:rsidR="001C1F53" w:rsidRPr="001B795F">
        <w:rPr>
          <w:rFonts w:ascii="Arial" w:hAnsi="Arial" w:cs="Arial"/>
          <w:sz w:val="20"/>
          <w:szCs w:val="20"/>
        </w:rPr>
        <w:t>ara estimar la abundancia relativa de cada una de las especies identificadas</w:t>
      </w:r>
      <w:r w:rsidR="000858FE" w:rsidRPr="001B795F">
        <w:rPr>
          <w:rFonts w:ascii="Arial" w:hAnsi="Arial" w:cs="Arial"/>
          <w:sz w:val="20"/>
          <w:szCs w:val="20"/>
        </w:rPr>
        <w:t xml:space="preserve"> </w:t>
      </w:r>
      <w:r w:rsidR="00481874" w:rsidRPr="001B795F">
        <w:rPr>
          <w:rFonts w:ascii="Arial" w:hAnsi="Arial" w:cs="Arial"/>
          <w:sz w:val="20"/>
          <w:szCs w:val="20"/>
        </w:rPr>
        <w:t xml:space="preserve">de acuerdo a </w:t>
      </w:r>
      <w:r w:rsidR="00355FA6" w:rsidRPr="001B795F">
        <w:rPr>
          <w:rFonts w:ascii="Arial" w:hAnsi="Arial" w:cs="Arial"/>
          <w:sz w:val="20"/>
          <w:szCs w:val="20"/>
        </w:rPr>
        <w:t xml:space="preserve">las </w:t>
      </w:r>
      <w:r w:rsidR="00EE6F51" w:rsidRPr="001B795F">
        <w:rPr>
          <w:rFonts w:ascii="Arial" w:hAnsi="Arial" w:cs="Arial"/>
          <w:sz w:val="20"/>
          <w:szCs w:val="20"/>
        </w:rPr>
        <w:t>metodologías</w:t>
      </w:r>
      <w:r w:rsidR="00481874" w:rsidRPr="001B795F">
        <w:rPr>
          <w:rFonts w:ascii="Arial" w:hAnsi="Arial" w:cs="Arial"/>
          <w:sz w:val="20"/>
          <w:szCs w:val="20"/>
        </w:rPr>
        <w:t xml:space="preserve"> empleadas, se utilizó la frecuencia de uso del espacio</w:t>
      </w:r>
      <w:r w:rsidR="001C1F53" w:rsidRPr="001B795F">
        <w:rPr>
          <w:rFonts w:ascii="Arial" w:hAnsi="Arial" w:cs="Arial"/>
          <w:sz w:val="20"/>
          <w:szCs w:val="20"/>
        </w:rPr>
        <w:t>. En el caso de</w:t>
      </w:r>
      <w:r w:rsidR="00236D9B" w:rsidRPr="001B795F">
        <w:rPr>
          <w:rFonts w:ascii="Arial" w:hAnsi="Arial" w:cs="Arial"/>
          <w:sz w:val="20"/>
          <w:szCs w:val="20"/>
        </w:rPr>
        <w:t xml:space="preserve"> las cámaras trampa se utilizaron los eventos fotográficos por especie en cada cámara trampa, estandarizado a 100 trampas noche. Un “evento fotográfico” se consideró como el registro de la especie una vez al día, excepto que los individuos registrados en un mismo día fueron diferenciados. En</w:t>
      </w:r>
      <w:r w:rsidR="001C1F53" w:rsidRPr="001B795F">
        <w:rPr>
          <w:rFonts w:ascii="Arial" w:hAnsi="Arial" w:cs="Arial"/>
          <w:sz w:val="20"/>
          <w:szCs w:val="20"/>
        </w:rPr>
        <w:t xml:space="preserve"> las </w:t>
      </w:r>
      <w:proofErr w:type="spellStart"/>
      <w:r w:rsidR="001C1F53" w:rsidRPr="001B795F">
        <w:rPr>
          <w:rFonts w:ascii="Arial" w:hAnsi="Arial" w:cs="Arial"/>
          <w:sz w:val="20"/>
          <w:szCs w:val="20"/>
        </w:rPr>
        <w:t>transectas</w:t>
      </w:r>
      <w:proofErr w:type="spellEnd"/>
      <w:r w:rsidR="00EE6F51" w:rsidRPr="001B795F">
        <w:rPr>
          <w:rFonts w:ascii="Arial" w:hAnsi="Arial" w:cs="Arial"/>
          <w:sz w:val="20"/>
          <w:szCs w:val="20"/>
        </w:rPr>
        <w:t>,</w:t>
      </w:r>
      <w:r w:rsidR="001C1F53" w:rsidRPr="001B795F">
        <w:rPr>
          <w:rFonts w:ascii="Arial" w:hAnsi="Arial" w:cs="Arial"/>
          <w:sz w:val="20"/>
          <w:szCs w:val="20"/>
        </w:rPr>
        <w:t xml:space="preserve"> se consideró el número de registros </w:t>
      </w:r>
      <w:r w:rsidR="00EE6F51" w:rsidRPr="001B795F">
        <w:rPr>
          <w:rFonts w:ascii="Arial" w:hAnsi="Arial" w:cs="Arial"/>
          <w:sz w:val="20"/>
          <w:szCs w:val="20"/>
        </w:rPr>
        <w:t xml:space="preserve">por </w:t>
      </w:r>
      <w:r w:rsidR="001C1F53" w:rsidRPr="001B795F">
        <w:rPr>
          <w:rFonts w:ascii="Arial" w:hAnsi="Arial" w:cs="Arial"/>
          <w:sz w:val="20"/>
          <w:szCs w:val="20"/>
        </w:rPr>
        <w:t xml:space="preserve">especies </w:t>
      </w:r>
      <w:r w:rsidR="00236D9B" w:rsidRPr="001B795F">
        <w:rPr>
          <w:rFonts w:ascii="Arial" w:hAnsi="Arial" w:cs="Arial"/>
          <w:sz w:val="20"/>
          <w:szCs w:val="20"/>
        </w:rPr>
        <w:t xml:space="preserve">en cada </w:t>
      </w:r>
      <w:proofErr w:type="spellStart"/>
      <w:r w:rsidR="00236D9B" w:rsidRPr="001B795F">
        <w:rPr>
          <w:rFonts w:ascii="Arial" w:hAnsi="Arial" w:cs="Arial"/>
          <w:sz w:val="20"/>
          <w:szCs w:val="20"/>
        </w:rPr>
        <w:t>transecta</w:t>
      </w:r>
      <w:proofErr w:type="spellEnd"/>
      <w:r w:rsidR="00236D9B" w:rsidRPr="001B795F">
        <w:rPr>
          <w:rFonts w:ascii="Arial" w:hAnsi="Arial" w:cs="Arial"/>
          <w:sz w:val="20"/>
          <w:szCs w:val="20"/>
        </w:rPr>
        <w:t xml:space="preserve"> </w:t>
      </w:r>
      <w:r w:rsidR="001C1F53" w:rsidRPr="001B795F">
        <w:rPr>
          <w:rFonts w:ascii="Arial" w:hAnsi="Arial" w:cs="Arial"/>
          <w:sz w:val="20"/>
          <w:szCs w:val="20"/>
        </w:rPr>
        <w:t xml:space="preserve">y </w:t>
      </w:r>
      <w:r w:rsidR="00BE0711" w:rsidRPr="001B795F">
        <w:rPr>
          <w:rFonts w:ascii="Arial" w:hAnsi="Arial" w:cs="Arial"/>
          <w:sz w:val="20"/>
          <w:szCs w:val="20"/>
        </w:rPr>
        <w:t xml:space="preserve">se </w:t>
      </w:r>
      <w:r w:rsidR="001C1F53" w:rsidRPr="001B795F">
        <w:rPr>
          <w:rFonts w:ascii="Arial" w:hAnsi="Arial" w:cs="Arial"/>
          <w:sz w:val="20"/>
          <w:szCs w:val="20"/>
        </w:rPr>
        <w:t>estandariz</w:t>
      </w:r>
      <w:r w:rsidR="00BE0711" w:rsidRPr="001B795F">
        <w:rPr>
          <w:rFonts w:ascii="Arial" w:hAnsi="Arial" w:cs="Arial"/>
          <w:sz w:val="20"/>
          <w:szCs w:val="20"/>
        </w:rPr>
        <w:t xml:space="preserve">ó </w:t>
      </w:r>
      <w:r w:rsidR="001C1F53" w:rsidRPr="001B795F">
        <w:rPr>
          <w:rFonts w:ascii="Arial" w:hAnsi="Arial" w:cs="Arial"/>
          <w:sz w:val="20"/>
          <w:szCs w:val="20"/>
        </w:rPr>
        <w:t xml:space="preserve">a 10 km de recorrido. Un </w:t>
      </w:r>
      <w:r w:rsidR="00EE6F51" w:rsidRPr="001B795F">
        <w:rPr>
          <w:rFonts w:ascii="Arial" w:hAnsi="Arial" w:cs="Arial"/>
          <w:sz w:val="20"/>
          <w:szCs w:val="20"/>
        </w:rPr>
        <w:t>“</w:t>
      </w:r>
      <w:r w:rsidR="001C1F53" w:rsidRPr="001B795F">
        <w:rPr>
          <w:rFonts w:ascii="Arial" w:hAnsi="Arial" w:cs="Arial"/>
          <w:sz w:val="20"/>
          <w:szCs w:val="20"/>
        </w:rPr>
        <w:t>registro</w:t>
      </w:r>
      <w:r w:rsidR="00EE6F51" w:rsidRPr="001B795F">
        <w:rPr>
          <w:rFonts w:ascii="Arial" w:hAnsi="Arial" w:cs="Arial"/>
          <w:sz w:val="20"/>
          <w:szCs w:val="20"/>
        </w:rPr>
        <w:t>”</w:t>
      </w:r>
      <w:r w:rsidR="001C1F53" w:rsidRPr="001B795F">
        <w:rPr>
          <w:rFonts w:ascii="Arial" w:hAnsi="Arial" w:cs="Arial"/>
          <w:sz w:val="20"/>
          <w:szCs w:val="20"/>
        </w:rPr>
        <w:t xml:space="preserve"> se tuvo en cuenta cuando el rastro se encontraba de </w:t>
      </w:r>
      <w:r w:rsidR="001C1F53" w:rsidRPr="001B795F">
        <w:rPr>
          <w:rFonts w:ascii="Arial" w:hAnsi="Arial" w:cs="Arial"/>
          <w:sz w:val="20"/>
          <w:szCs w:val="20"/>
        </w:rPr>
        <w:lastRenderedPageBreak/>
        <w:t>manera aislada</w:t>
      </w:r>
      <w:r w:rsidR="00481874" w:rsidRPr="001B795F">
        <w:rPr>
          <w:rFonts w:ascii="Arial" w:hAnsi="Arial" w:cs="Arial"/>
          <w:sz w:val="20"/>
          <w:szCs w:val="20"/>
        </w:rPr>
        <w:t xml:space="preserve"> sobre la misma </w:t>
      </w:r>
      <w:proofErr w:type="spellStart"/>
      <w:r w:rsidR="00481874" w:rsidRPr="001B795F">
        <w:rPr>
          <w:rFonts w:ascii="Arial" w:hAnsi="Arial" w:cs="Arial"/>
          <w:sz w:val="20"/>
          <w:szCs w:val="20"/>
        </w:rPr>
        <w:t>transecta</w:t>
      </w:r>
      <w:proofErr w:type="spellEnd"/>
      <w:r w:rsidR="001C1F53" w:rsidRPr="001B795F">
        <w:rPr>
          <w:rFonts w:ascii="Arial" w:hAnsi="Arial" w:cs="Arial"/>
          <w:sz w:val="20"/>
          <w:szCs w:val="20"/>
        </w:rPr>
        <w:t xml:space="preserve">, la dirección o tamaño de la huella variaba y/o se hallaron distintos tipos de indicios. </w:t>
      </w:r>
      <w:r w:rsidR="006C1482" w:rsidRPr="001B795F">
        <w:rPr>
          <w:rFonts w:ascii="Arial" w:hAnsi="Arial" w:cs="Arial"/>
          <w:sz w:val="20"/>
          <w:szCs w:val="20"/>
        </w:rPr>
        <w:t xml:space="preserve">Teniendo en cuenta la riqueza y abundancia relativa estimada para cada metodología, se graficaron curvas de riqueza – abundancia, </w:t>
      </w:r>
      <w:r w:rsidR="002F7586" w:rsidRPr="001B795F">
        <w:rPr>
          <w:rFonts w:ascii="Arial" w:hAnsi="Arial" w:cs="Arial"/>
          <w:sz w:val="20"/>
          <w:szCs w:val="20"/>
        </w:rPr>
        <w:t>la proporción de los registros obtenidos (pi) (</w:t>
      </w:r>
      <w:proofErr w:type="spellStart"/>
      <w:r w:rsidR="002F7586" w:rsidRPr="001B795F">
        <w:rPr>
          <w:rFonts w:ascii="Arial" w:hAnsi="Arial" w:cs="Arial"/>
          <w:sz w:val="20"/>
          <w:szCs w:val="20"/>
        </w:rPr>
        <w:t>Feisinger</w:t>
      </w:r>
      <w:proofErr w:type="spellEnd"/>
      <w:r w:rsidR="002F7586" w:rsidRPr="001B795F">
        <w:rPr>
          <w:rFonts w:ascii="Arial" w:hAnsi="Arial" w:cs="Arial"/>
          <w:sz w:val="20"/>
          <w:szCs w:val="20"/>
        </w:rPr>
        <w:t xml:space="preserve"> com. </w:t>
      </w:r>
      <w:proofErr w:type="spellStart"/>
      <w:r w:rsidR="002F7586" w:rsidRPr="001B795F">
        <w:rPr>
          <w:rFonts w:ascii="Arial" w:hAnsi="Arial" w:cs="Arial"/>
          <w:sz w:val="20"/>
          <w:szCs w:val="20"/>
        </w:rPr>
        <w:t>pers</w:t>
      </w:r>
      <w:proofErr w:type="spellEnd"/>
      <w:r w:rsidR="002F7586" w:rsidRPr="001B795F">
        <w:rPr>
          <w:rFonts w:ascii="Arial" w:hAnsi="Arial" w:cs="Arial"/>
          <w:sz w:val="20"/>
          <w:szCs w:val="20"/>
        </w:rPr>
        <w:t>.).</w:t>
      </w:r>
    </w:p>
    <w:p w:rsidR="001B795F" w:rsidRDefault="001B795F" w:rsidP="001B795F">
      <w:pPr>
        <w:spacing w:after="0" w:line="360" w:lineRule="auto"/>
        <w:jc w:val="both"/>
        <w:rPr>
          <w:rFonts w:ascii="Arial" w:eastAsia="Calibri" w:hAnsi="Arial" w:cs="Arial"/>
          <w:sz w:val="20"/>
          <w:szCs w:val="20"/>
          <w:lang w:val="es-ES" w:eastAsia="hi-IN" w:bidi="hi-IN"/>
        </w:rPr>
      </w:pPr>
    </w:p>
    <w:p w:rsidR="00771916" w:rsidRPr="001B795F" w:rsidRDefault="00771916" w:rsidP="001B795F">
      <w:pPr>
        <w:spacing w:after="0" w:line="360" w:lineRule="auto"/>
        <w:jc w:val="both"/>
        <w:rPr>
          <w:rFonts w:ascii="Arial" w:eastAsia="Calibri" w:hAnsi="Arial" w:cs="Arial"/>
          <w:sz w:val="20"/>
          <w:szCs w:val="20"/>
          <w:lang w:val="es-ES" w:eastAsia="hi-IN" w:bidi="hi-IN"/>
        </w:rPr>
      </w:pPr>
      <w:r w:rsidRPr="001B795F">
        <w:rPr>
          <w:rFonts w:ascii="Arial" w:eastAsia="Calibri" w:hAnsi="Arial" w:cs="Arial"/>
          <w:sz w:val="20"/>
          <w:szCs w:val="20"/>
          <w:lang w:val="es-ES" w:eastAsia="hi-IN" w:bidi="hi-IN"/>
        </w:rPr>
        <w:t xml:space="preserve">Para estimar la diversidad de especies </w:t>
      </w:r>
      <w:r w:rsidR="00857CC7" w:rsidRPr="001B795F">
        <w:rPr>
          <w:rFonts w:ascii="Arial" w:eastAsia="Calibri" w:hAnsi="Arial" w:cs="Arial"/>
          <w:sz w:val="20"/>
          <w:szCs w:val="20"/>
          <w:lang w:val="es-ES" w:eastAsia="hi-IN" w:bidi="hi-IN"/>
        </w:rPr>
        <w:t xml:space="preserve">silvestres </w:t>
      </w:r>
      <w:r w:rsidRPr="001B795F">
        <w:rPr>
          <w:rFonts w:ascii="Arial" w:eastAsia="Calibri" w:hAnsi="Arial" w:cs="Arial"/>
          <w:sz w:val="20"/>
          <w:szCs w:val="20"/>
          <w:lang w:val="es-ES" w:eastAsia="hi-IN" w:bidi="hi-IN"/>
        </w:rPr>
        <w:t>en el área de estudio se calculó el índice de Shannon (H’)</w:t>
      </w:r>
      <w:r w:rsidR="00F9627B" w:rsidRPr="001B795F">
        <w:rPr>
          <w:rFonts w:ascii="Arial" w:eastAsia="Calibri" w:hAnsi="Arial" w:cs="Arial"/>
          <w:sz w:val="20"/>
          <w:szCs w:val="20"/>
          <w:lang w:val="es-ES" w:eastAsia="hi-IN" w:bidi="hi-IN"/>
        </w:rPr>
        <w:t xml:space="preserve">, la inversa de Simpson (S) y el índice de </w:t>
      </w:r>
      <w:proofErr w:type="spellStart"/>
      <w:r w:rsidR="00F9627B" w:rsidRPr="001B795F">
        <w:rPr>
          <w:rFonts w:ascii="Arial" w:eastAsia="Calibri" w:hAnsi="Arial" w:cs="Arial"/>
          <w:sz w:val="20"/>
          <w:szCs w:val="20"/>
          <w:lang w:val="es-ES" w:eastAsia="hi-IN" w:bidi="hi-IN"/>
        </w:rPr>
        <w:t>equitatividad</w:t>
      </w:r>
      <w:proofErr w:type="spellEnd"/>
      <w:r w:rsidR="00F9627B" w:rsidRPr="001B795F">
        <w:rPr>
          <w:rFonts w:ascii="Arial" w:eastAsia="Calibri" w:hAnsi="Arial" w:cs="Arial"/>
          <w:sz w:val="20"/>
          <w:szCs w:val="20"/>
          <w:lang w:val="es-ES" w:eastAsia="hi-IN" w:bidi="hi-IN"/>
        </w:rPr>
        <w:t xml:space="preserve"> de </w:t>
      </w:r>
      <w:proofErr w:type="spellStart"/>
      <w:r w:rsidR="00F9627B" w:rsidRPr="001B795F">
        <w:rPr>
          <w:rFonts w:ascii="Arial" w:eastAsia="Calibri" w:hAnsi="Arial" w:cs="Arial"/>
          <w:sz w:val="20"/>
          <w:szCs w:val="20"/>
          <w:lang w:val="es-ES" w:eastAsia="hi-IN" w:bidi="hi-IN"/>
        </w:rPr>
        <w:t>Pielou</w:t>
      </w:r>
      <w:proofErr w:type="spellEnd"/>
      <w:r w:rsidR="00F9627B" w:rsidRPr="001B795F">
        <w:rPr>
          <w:rFonts w:ascii="Arial" w:eastAsia="Calibri" w:hAnsi="Arial" w:cs="Arial"/>
          <w:sz w:val="20"/>
          <w:szCs w:val="20"/>
          <w:lang w:val="es-ES" w:eastAsia="hi-IN" w:bidi="hi-IN"/>
        </w:rPr>
        <w:t xml:space="preserve"> (J’</w:t>
      </w:r>
      <w:r w:rsidR="00857CC7" w:rsidRPr="001B795F">
        <w:rPr>
          <w:rFonts w:ascii="Arial" w:eastAsia="Calibri" w:hAnsi="Arial" w:cs="Arial"/>
          <w:sz w:val="20"/>
          <w:szCs w:val="20"/>
          <w:lang w:val="es-ES" w:eastAsia="hi-IN" w:bidi="hi-IN"/>
        </w:rPr>
        <w:t>)</w:t>
      </w:r>
      <w:r w:rsidR="005418F2" w:rsidRPr="001B795F">
        <w:rPr>
          <w:rFonts w:ascii="Arial" w:eastAsia="Calibri" w:hAnsi="Arial" w:cs="Arial"/>
          <w:sz w:val="20"/>
          <w:szCs w:val="20"/>
          <w:lang w:val="es-ES" w:eastAsia="hi-IN" w:bidi="hi-IN"/>
        </w:rPr>
        <w:t xml:space="preserve"> (Di </w:t>
      </w:r>
      <w:proofErr w:type="spellStart"/>
      <w:r w:rsidR="005418F2" w:rsidRPr="001B795F">
        <w:rPr>
          <w:rFonts w:ascii="Arial" w:eastAsia="Calibri" w:hAnsi="Arial" w:cs="Arial"/>
          <w:sz w:val="20"/>
          <w:szCs w:val="20"/>
          <w:lang w:val="es-ES" w:eastAsia="hi-IN" w:bidi="hi-IN"/>
        </w:rPr>
        <w:t>Rienzo</w:t>
      </w:r>
      <w:proofErr w:type="spellEnd"/>
      <w:r w:rsidR="005418F2" w:rsidRPr="001B795F">
        <w:rPr>
          <w:rFonts w:ascii="Arial" w:eastAsia="Calibri" w:hAnsi="Arial" w:cs="Arial"/>
          <w:sz w:val="20"/>
          <w:szCs w:val="20"/>
          <w:lang w:val="es-ES" w:eastAsia="hi-IN" w:bidi="hi-IN"/>
        </w:rPr>
        <w:t xml:space="preserve"> et al. 2014).</w:t>
      </w:r>
      <w:r w:rsidRPr="001B795F">
        <w:rPr>
          <w:rFonts w:ascii="Arial" w:eastAsia="Calibri" w:hAnsi="Arial" w:cs="Arial"/>
          <w:sz w:val="20"/>
          <w:szCs w:val="20"/>
          <w:lang w:val="es-ES" w:eastAsia="hi-IN" w:bidi="hi-IN"/>
        </w:rPr>
        <w:t xml:space="preserve"> Las especies detectadas fueron agrupadas según su preferencia trófica en gremios.</w:t>
      </w:r>
      <w:r w:rsidR="00481874" w:rsidRPr="001B795F">
        <w:rPr>
          <w:rFonts w:ascii="Arial" w:eastAsia="Calibri" w:hAnsi="Arial" w:cs="Arial"/>
          <w:sz w:val="20"/>
          <w:szCs w:val="20"/>
          <w:lang w:val="es-ES" w:eastAsia="hi-IN" w:bidi="hi-IN"/>
        </w:rPr>
        <w:t xml:space="preserve"> El estado de conservación de lo</w:t>
      </w:r>
      <w:r w:rsidRPr="001B795F">
        <w:rPr>
          <w:rFonts w:ascii="Arial" w:eastAsia="Calibri" w:hAnsi="Arial" w:cs="Arial"/>
          <w:sz w:val="20"/>
          <w:szCs w:val="20"/>
          <w:lang w:val="es-ES" w:eastAsia="hi-IN" w:bidi="hi-IN"/>
        </w:rPr>
        <w:t xml:space="preserve">s </w:t>
      </w:r>
      <w:r w:rsidR="001C1F53" w:rsidRPr="001B795F">
        <w:rPr>
          <w:rFonts w:ascii="Arial" w:eastAsia="Calibri" w:hAnsi="Arial" w:cs="Arial"/>
          <w:sz w:val="20"/>
          <w:szCs w:val="20"/>
          <w:lang w:val="es-ES" w:eastAsia="hi-IN" w:bidi="hi-IN"/>
        </w:rPr>
        <w:t xml:space="preserve">mamíferos </w:t>
      </w:r>
      <w:r w:rsidRPr="001B795F">
        <w:rPr>
          <w:rFonts w:ascii="Arial" w:eastAsia="Calibri" w:hAnsi="Arial" w:cs="Arial"/>
          <w:sz w:val="20"/>
          <w:szCs w:val="20"/>
          <w:lang w:val="es-ES" w:eastAsia="hi-IN" w:bidi="hi-IN"/>
        </w:rPr>
        <w:t xml:space="preserve">corresponde </w:t>
      </w:r>
      <w:r w:rsidR="001C1F53" w:rsidRPr="001B795F">
        <w:rPr>
          <w:rFonts w:ascii="Arial" w:eastAsia="Calibri" w:hAnsi="Arial" w:cs="Arial"/>
          <w:sz w:val="20"/>
          <w:szCs w:val="20"/>
          <w:lang w:val="es-ES" w:eastAsia="hi-IN" w:bidi="hi-IN"/>
        </w:rPr>
        <w:t xml:space="preserve">a </w:t>
      </w:r>
      <w:r w:rsidRPr="001B795F">
        <w:rPr>
          <w:rFonts w:ascii="Arial" w:eastAsia="Calibri" w:hAnsi="Arial" w:cs="Arial"/>
          <w:sz w:val="20"/>
          <w:szCs w:val="20"/>
          <w:lang w:val="es-ES" w:eastAsia="hi-IN" w:bidi="hi-IN"/>
        </w:rPr>
        <w:t>la</w:t>
      </w:r>
      <w:r w:rsidR="001C1F53" w:rsidRPr="001B795F">
        <w:rPr>
          <w:rFonts w:ascii="Arial" w:eastAsia="Calibri" w:hAnsi="Arial" w:cs="Arial"/>
          <w:sz w:val="20"/>
          <w:szCs w:val="20"/>
          <w:lang w:val="es-ES" w:eastAsia="hi-IN" w:bidi="hi-IN"/>
        </w:rPr>
        <w:t>s</w:t>
      </w:r>
      <w:r w:rsidRPr="001B795F">
        <w:rPr>
          <w:rFonts w:ascii="Arial" w:eastAsia="Calibri" w:hAnsi="Arial" w:cs="Arial"/>
          <w:sz w:val="20"/>
          <w:szCs w:val="20"/>
          <w:lang w:val="es-ES" w:eastAsia="hi-IN" w:bidi="hi-IN"/>
        </w:rPr>
        <w:t xml:space="preserve"> </w:t>
      </w:r>
      <w:r w:rsidR="001C1F53" w:rsidRPr="001B795F">
        <w:rPr>
          <w:rFonts w:ascii="Arial" w:eastAsia="Calibri" w:hAnsi="Arial" w:cs="Arial"/>
          <w:sz w:val="20"/>
          <w:szCs w:val="20"/>
          <w:lang w:val="es-ES" w:eastAsia="hi-IN" w:bidi="hi-IN"/>
        </w:rPr>
        <w:t>categorizaciones realizada por la Sociedad Argentina para el Estudio de los Mamíferos (</w:t>
      </w:r>
      <w:r w:rsidR="001C1F53" w:rsidRPr="001B795F">
        <w:rPr>
          <w:rFonts w:ascii="Arial" w:hAnsi="Arial" w:cs="Arial"/>
          <w:sz w:val="20"/>
          <w:szCs w:val="20"/>
        </w:rPr>
        <w:t>Ojeda et al. 2012).</w:t>
      </w:r>
    </w:p>
    <w:p w:rsidR="001B795F" w:rsidRDefault="001B795F" w:rsidP="001B795F">
      <w:pPr>
        <w:pStyle w:val="Ttulo3"/>
        <w:spacing w:before="0" w:line="360" w:lineRule="auto"/>
        <w:rPr>
          <w:rFonts w:cs="Arial"/>
          <w:color w:val="auto"/>
          <w:szCs w:val="20"/>
        </w:rPr>
      </w:pPr>
      <w:bookmarkStart w:id="27" w:name="_Toc479084835"/>
    </w:p>
    <w:p w:rsidR="0004426C" w:rsidRPr="001B795F" w:rsidRDefault="0004426C" w:rsidP="001B795F">
      <w:pPr>
        <w:pStyle w:val="Ttulo3"/>
        <w:spacing w:before="0" w:line="360" w:lineRule="auto"/>
        <w:rPr>
          <w:rFonts w:cs="Arial"/>
          <w:color w:val="auto"/>
          <w:szCs w:val="20"/>
        </w:rPr>
      </w:pPr>
      <w:r w:rsidRPr="001B795F">
        <w:rPr>
          <w:rFonts w:cs="Arial"/>
          <w:color w:val="auto"/>
          <w:szCs w:val="20"/>
        </w:rPr>
        <w:t>Resultados</w:t>
      </w:r>
      <w:bookmarkEnd w:id="27"/>
    </w:p>
    <w:p w:rsidR="001B795F" w:rsidRDefault="001B795F" w:rsidP="001B795F">
      <w:pPr>
        <w:pStyle w:val="Descripcin"/>
        <w:spacing w:after="0" w:line="360" w:lineRule="auto"/>
        <w:jc w:val="both"/>
        <w:rPr>
          <w:rFonts w:ascii="Arial" w:hAnsi="Arial" w:cs="Arial"/>
          <w:i w:val="0"/>
          <w:color w:val="auto"/>
          <w:sz w:val="20"/>
          <w:szCs w:val="20"/>
        </w:rPr>
      </w:pPr>
    </w:p>
    <w:p w:rsidR="00FD4F2F" w:rsidRPr="001B795F" w:rsidRDefault="0004426C" w:rsidP="001B795F">
      <w:pPr>
        <w:pStyle w:val="Descripcin"/>
        <w:spacing w:after="0" w:line="360" w:lineRule="auto"/>
        <w:jc w:val="both"/>
        <w:rPr>
          <w:rFonts w:ascii="Arial" w:hAnsi="Arial" w:cs="Arial"/>
          <w:i w:val="0"/>
          <w:color w:val="auto"/>
          <w:sz w:val="20"/>
          <w:szCs w:val="20"/>
        </w:rPr>
      </w:pPr>
      <w:r w:rsidRPr="001B795F">
        <w:rPr>
          <w:rFonts w:ascii="Arial" w:hAnsi="Arial" w:cs="Arial"/>
          <w:i w:val="0"/>
          <w:color w:val="auto"/>
          <w:sz w:val="20"/>
          <w:szCs w:val="20"/>
        </w:rPr>
        <w:t>En la</w:t>
      </w:r>
      <w:r w:rsidR="008B75FC" w:rsidRPr="001B795F">
        <w:rPr>
          <w:rFonts w:ascii="Arial" w:hAnsi="Arial" w:cs="Arial"/>
          <w:i w:val="0"/>
          <w:color w:val="auto"/>
          <w:sz w:val="20"/>
          <w:szCs w:val="20"/>
        </w:rPr>
        <w:t>s</w:t>
      </w:r>
      <w:r w:rsidRPr="001B795F">
        <w:rPr>
          <w:rFonts w:ascii="Arial" w:hAnsi="Arial" w:cs="Arial"/>
          <w:i w:val="0"/>
          <w:color w:val="auto"/>
          <w:sz w:val="20"/>
          <w:szCs w:val="20"/>
        </w:rPr>
        <w:t xml:space="preserve"> Mat</w:t>
      </w:r>
      <w:r w:rsidR="003577E2" w:rsidRPr="001B795F">
        <w:rPr>
          <w:rFonts w:ascii="Arial" w:hAnsi="Arial" w:cs="Arial"/>
          <w:i w:val="0"/>
          <w:color w:val="auto"/>
          <w:sz w:val="20"/>
          <w:szCs w:val="20"/>
        </w:rPr>
        <w:t>rícula</w:t>
      </w:r>
      <w:r w:rsidR="008B75FC" w:rsidRPr="001B795F">
        <w:rPr>
          <w:rFonts w:ascii="Arial" w:hAnsi="Arial" w:cs="Arial"/>
          <w:i w:val="0"/>
          <w:color w:val="auto"/>
          <w:sz w:val="20"/>
          <w:szCs w:val="20"/>
        </w:rPr>
        <w:t>s</w:t>
      </w:r>
      <w:r w:rsidR="003577E2" w:rsidRPr="001B795F">
        <w:rPr>
          <w:rFonts w:ascii="Arial" w:hAnsi="Arial" w:cs="Arial"/>
          <w:i w:val="0"/>
          <w:color w:val="auto"/>
          <w:sz w:val="20"/>
          <w:szCs w:val="20"/>
        </w:rPr>
        <w:t xml:space="preserve"> </w:t>
      </w:r>
      <w:r w:rsidR="008B75FC" w:rsidRPr="001B795F">
        <w:rPr>
          <w:rFonts w:ascii="Arial" w:hAnsi="Arial" w:cs="Arial"/>
          <w:i w:val="0"/>
          <w:color w:val="auto"/>
          <w:sz w:val="20"/>
          <w:szCs w:val="20"/>
        </w:rPr>
        <w:t>2.037 y 14.816</w:t>
      </w:r>
      <w:r w:rsidR="008B75FC" w:rsidRPr="001B795F">
        <w:rPr>
          <w:rFonts w:ascii="Arial" w:hAnsi="Arial" w:cs="Arial"/>
          <w:color w:val="auto"/>
          <w:sz w:val="20"/>
          <w:szCs w:val="20"/>
        </w:rPr>
        <w:t xml:space="preserve"> </w:t>
      </w:r>
      <w:r w:rsidR="003577E2" w:rsidRPr="001B795F">
        <w:rPr>
          <w:rFonts w:ascii="Arial" w:hAnsi="Arial" w:cs="Arial"/>
          <w:i w:val="0"/>
          <w:color w:val="auto"/>
          <w:sz w:val="20"/>
          <w:szCs w:val="20"/>
        </w:rPr>
        <w:t xml:space="preserve">de San José de </w:t>
      </w:r>
      <w:proofErr w:type="spellStart"/>
      <w:r w:rsidR="003577E2" w:rsidRPr="001B795F">
        <w:rPr>
          <w:rFonts w:ascii="Arial" w:hAnsi="Arial" w:cs="Arial"/>
          <w:i w:val="0"/>
          <w:color w:val="auto"/>
          <w:sz w:val="20"/>
          <w:szCs w:val="20"/>
        </w:rPr>
        <w:t>Pocoy</w:t>
      </w:r>
      <w:proofErr w:type="spellEnd"/>
      <w:r w:rsidR="003577E2" w:rsidRPr="001B795F">
        <w:rPr>
          <w:rFonts w:ascii="Arial" w:hAnsi="Arial" w:cs="Arial"/>
          <w:i w:val="0"/>
          <w:color w:val="auto"/>
          <w:sz w:val="20"/>
          <w:szCs w:val="20"/>
        </w:rPr>
        <w:t xml:space="preserve"> </w:t>
      </w:r>
      <w:r w:rsidRPr="001B795F">
        <w:rPr>
          <w:rFonts w:ascii="Arial" w:hAnsi="Arial" w:cs="Arial"/>
          <w:i w:val="0"/>
          <w:color w:val="auto"/>
          <w:sz w:val="20"/>
          <w:szCs w:val="20"/>
        </w:rPr>
        <w:t xml:space="preserve">se detectaron </w:t>
      </w:r>
      <w:r w:rsidR="00F15957" w:rsidRPr="001B795F">
        <w:rPr>
          <w:rFonts w:ascii="Arial" w:hAnsi="Arial" w:cs="Arial"/>
          <w:i w:val="0"/>
          <w:color w:val="auto"/>
          <w:sz w:val="20"/>
          <w:szCs w:val="20"/>
        </w:rPr>
        <w:t>1</w:t>
      </w:r>
      <w:r w:rsidR="00A536BB" w:rsidRPr="001B795F">
        <w:rPr>
          <w:rFonts w:ascii="Arial" w:hAnsi="Arial" w:cs="Arial"/>
          <w:i w:val="0"/>
          <w:color w:val="auto"/>
          <w:sz w:val="20"/>
          <w:szCs w:val="20"/>
        </w:rPr>
        <w:t>8</w:t>
      </w:r>
      <w:r w:rsidR="00F15957" w:rsidRPr="001B795F">
        <w:rPr>
          <w:rFonts w:ascii="Arial" w:hAnsi="Arial" w:cs="Arial"/>
          <w:i w:val="0"/>
          <w:color w:val="auto"/>
          <w:sz w:val="20"/>
          <w:szCs w:val="20"/>
        </w:rPr>
        <w:t xml:space="preserve"> </w:t>
      </w:r>
      <w:r w:rsidRPr="001B795F">
        <w:rPr>
          <w:rFonts w:ascii="Arial" w:hAnsi="Arial" w:cs="Arial"/>
          <w:i w:val="0"/>
          <w:color w:val="auto"/>
          <w:sz w:val="20"/>
          <w:szCs w:val="20"/>
        </w:rPr>
        <w:t xml:space="preserve">especies de mamíferos </w:t>
      </w:r>
      <w:r w:rsidR="00FD4F2F" w:rsidRPr="001B795F">
        <w:rPr>
          <w:rFonts w:ascii="Arial" w:hAnsi="Arial" w:cs="Arial"/>
          <w:i w:val="0"/>
          <w:color w:val="auto"/>
          <w:sz w:val="20"/>
          <w:szCs w:val="20"/>
        </w:rPr>
        <w:t xml:space="preserve">silvestres </w:t>
      </w:r>
      <w:r w:rsidRPr="001B795F">
        <w:rPr>
          <w:rFonts w:ascii="Arial" w:hAnsi="Arial" w:cs="Arial"/>
          <w:i w:val="0"/>
          <w:color w:val="auto"/>
          <w:sz w:val="20"/>
          <w:szCs w:val="20"/>
        </w:rPr>
        <w:t>medianos y grandes</w:t>
      </w:r>
      <w:r w:rsidR="003577E2" w:rsidRPr="001B795F">
        <w:rPr>
          <w:rFonts w:ascii="Arial" w:hAnsi="Arial" w:cs="Arial"/>
          <w:i w:val="0"/>
          <w:color w:val="auto"/>
          <w:sz w:val="20"/>
          <w:szCs w:val="20"/>
        </w:rPr>
        <w:t xml:space="preserve">. </w:t>
      </w:r>
      <w:r w:rsidR="00FD4F2F" w:rsidRPr="001B795F">
        <w:rPr>
          <w:rFonts w:ascii="Arial" w:hAnsi="Arial" w:cs="Arial"/>
          <w:i w:val="0"/>
          <w:color w:val="auto"/>
          <w:sz w:val="20"/>
          <w:szCs w:val="20"/>
        </w:rPr>
        <w:t xml:space="preserve">También se registraron </w:t>
      </w:r>
      <w:r w:rsidR="00EC66B6" w:rsidRPr="001B795F">
        <w:rPr>
          <w:rFonts w:ascii="Arial" w:hAnsi="Arial" w:cs="Arial"/>
          <w:i w:val="0"/>
          <w:color w:val="auto"/>
          <w:sz w:val="20"/>
          <w:szCs w:val="20"/>
        </w:rPr>
        <w:t xml:space="preserve">tres </w:t>
      </w:r>
      <w:r w:rsidR="00FD4F2F" w:rsidRPr="001B795F">
        <w:rPr>
          <w:rFonts w:ascii="Arial" w:hAnsi="Arial" w:cs="Arial"/>
          <w:i w:val="0"/>
          <w:color w:val="auto"/>
          <w:sz w:val="20"/>
          <w:szCs w:val="20"/>
        </w:rPr>
        <w:t>especies domésticas</w:t>
      </w:r>
      <w:r w:rsidR="00EC66B6" w:rsidRPr="001B795F">
        <w:rPr>
          <w:rFonts w:ascii="Arial" w:hAnsi="Arial" w:cs="Arial"/>
          <w:i w:val="0"/>
          <w:color w:val="auto"/>
          <w:sz w:val="20"/>
          <w:szCs w:val="20"/>
        </w:rPr>
        <w:t xml:space="preserve">: </w:t>
      </w:r>
      <w:r w:rsidR="00FD4F2F" w:rsidRPr="001B795F">
        <w:rPr>
          <w:rFonts w:ascii="Arial" w:hAnsi="Arial" w:cs="Arial"/>
          <w:i w:val="0"/>
          <w:color w:val="auto"/>
          <w:sz w:val="20"/>
          <w:szCs w:val="20"/>
        </w:rPr>
        <w:t>vacas, caballos y perros</w:t>
      </w:r>
      <w:r w:rsidR="00E56BE0" w:rsidRPr="001B795F">
        <w:rPr>
          <w:rFonts w:ascii="Arial" w:hAnsi="Arial" w:cs="Arial"/>
          <w:i w:val="0"/>
          <w:color w:val="auto"/>
          <w:sz w:val="20"/>
          <w:szCs w:val="20"/>
        </w:rPr>
        <w:t xml:space="preserve"> (Tabla 3)</w:t>
      </w:r>
      <w:r w:rsidR="00FD4F2F" w:rsidRPr="001B795F">
        <w:rPr>
          <w:rFonts w:ascii="Arial" w:hAnsi="Arial" w:cs="Arial"/>
          <w:i w:val="0"/>
          <w:color w:val="auto"/>
          <w:sz w:val="20"/>
          <w:szCs w:val="20"/>
        </w:rPr>
        <w:t xml:space="preserve">. </w:t>
      </w:r>
    </w:p>
    <w:p w:rsidR="001B795F" w:rsidRDefault="001B795F" w:rsidP="001B795F">
      <w:pPr>
        <w:pStyle w:val="Descripcin"/>
        <w:spacing w:after="0" w:line="360" w:lineRule="auto"/>
        <w:jc w:val="both"/>
        <w:rPr>
          <w:rFonts w:ascii="Arial" w:hAnsi="Arial" w:cs="Arial"/>
          <w:i w:val="0"/>
          <w:color w:val="auto"/>
          <w:sz w:val="20"/>
          <w:szCs w:val="20"/>
        </w:rPr>
      </w:pPr>
    </w:p>
    <w:p w:rsidR="00BE3158" w:rsidRPr="001B795F" w:rsidRDefault="00C216A3" w:rsidP="001B795F">
      <w:pPr>
        <w:pStyle w:val="Descripcin"/>
        <w:spacing w:after="0" w:line="360" w:lineRule="auto"/>
        <w:jc w:val="both"/>
        <w:rPr>
          <w:rStyle w:val="apple-converted-space"/>
          <w:rFonts w:ascii="Arial" w:hAnsi="Arial" w:cs="Arial"/>
          <w:i w:val="0"/>
          <w:color w:val="auto"/>
          <w:sz w:val="20"/>
          <w:szCs w:val="20"/>
        </w:rPr>
      </w:pPr>
      <w:r w:rsidRPr="001B795F">
        <w:rPr>
          <w:rFonts w:ascii="Arial" w:hAnsi="Arial" w:cs="Arial"/>
          <w:i w:val="0"/>
          <w:color w:val="auto"/>
          <w:sz w:val="20"/>
          <w:szCs w:val="20"/>
        </w:rPr>
        <w:t xml:space="preserve">Por medio de </w:t>
      </w:r>
      <w:proofErr w:type="spellStart"/>
      <w:r w:rsidRPr="001B795F">
        <w:rPr>
          <w:rFonts w:ascii="Arial" w:hAnsi="Arial" w:cs="Arial"/>
          <w:i w:val="0"/>
          <w:color w:val="auto"/>
          <w:sz w:val="20"/>
          <w:szCs w:val="20"/>
        </w:rPr>
        <w:t>avistajes</w:t>
      </w:r>
      <w:proofErr w:type="spellEnd"/>
      <w:r w:rsidRPr="001B795F">
        <w:rPr>
          <w:rFonts w:ascii="Arial" w:hAnsi="Arial" w:cs="Arial"/>
          <w:i w:val="0"/>
          <w:color w:val="auto"/>
          <w:sz w:val="20"/>
          <w:szCs w:val="20"/>
        </w:rPr>
        <w:t xml:space="preserve"> y </w:t>
      </w:r>
      <w:r w:rsidR="00E56BE0" w:rsidRPr="001B795F">
        <w:rPr>
          <w:rFonts w:ascii="Arial" w:hAnsi="Arial" w:cs="Arial"/>
          <w:i w:val="0"/>
          <w:color w:val="auto"/>
          <w:sz w:val="20"/>
          <w:szCs w:val="20"/>
        </w:rPr>
        <w:t xml:space="preserve">los </w:t>
      </w:r>
      <w:r w:rsidRPr="001B795F">
        <w:rPr>
          <w:rFonts w:ascii="Arial" w:hAnsi="Arial" w:cs="Arial"/>
          <w:i w:val="0"/>
          <w:color w:val="auto"/>
          <w:sz w:val="20"/>
          <w:szCs w:val="20"/>
        </w:rPr>
        <w:t xml:space="preserve">indicios indirectos de las </w:t>
      </w:r>
      <w:r w:rsidR="009A658E" w:rsidRPr="001B795F">
        <w:rPr>
          <w:rFonts w:ascii="Arial" w:hAnsi="Arial" w:cs="Arial"/>
          <w:i w:val="0"/>
          <w:color w:val="auto"/>
          <w:sz w:val="20"/>
          <w:szCs w:val="20"/>
        </w:rPr>
        <w:t xml:space="preserve">diferentes </w:t>
      </w:r>
      <w:r w:rsidRPr="001B795F">
        <w:rPr>
          <w:rFonts w:ascii="Arial" w:hAnsi="Arial" w:cs="Arial"/>
          <w:i w:val="0"/>
          <w:color w:val="auto"/>
          <w:sz w:val="20"/>
          <w:szCs w:val="20"/>
        </w:rPr>
        <w:t>especies hallad</w:t>
      </w:r>
      <w:r w:rsidR="00E56BE0" w:rsidRPr="001B795F">
        <w:rPr>
          <w:rFonts w:ascii="Arial" w:hAnsi="Arial" w:cs="Arial"/>
          <w:i w:val="0"/>
          <w:color w:val="auto"/>
          <w:sz w:val="20"/>
          <w:szCs w:val="20"/>
        </w:rPr>
        <w:t>o</w:t>
      </w:r>
      <w:r w:rsidRPr="001B795F">
        <w:rPr>
          <w:rFonts w:ascii="Arial" w:hAnsi="Arial" w:cs="Arial"/>
          <w:i w:val="0"/>
          <w:color w:val="auto"/>
          <w:sz w:val="20"/>
          <w:szCs w:val="20"/>
        </w:rPr>
        <w:t xml:space="preserve">s en los recorridos de las </w:t>
      </w:r>
      <w:proofErr w:type="spellStart"/>
      <w:r w:rsidRPr="001B795F">
        <w:rPr>
          <w:rFonts w:ascii="Arial" w:hAnsi="Arial" w:cs="Arial"/>
          <w:i w:val="0"/>
          <w:color w:val="auto"/>
          <w:sz w:val="20"/>
          <w:szCs w:val="20"/>
        </w:rPr>
        <w:t>transectas</w:t>
      </w:r>
      <w:proofErr w:type="spellEnd"/>
      <w:r w:rsidR="009A658E" w:rsidRPr="001B795F">
        <w:rPr>
          <w:rFonts w:ascii="Arial" w:hAnsi="Arial" w:cs="Arial"/>
          <w:i w:val="0"/>
          <w:color w:val="auto"/>
          <w:sz w:val="20"/>
          <w:szCs w:val="20"/>
        </w:rPr>
        <w:t>,</w:t>
      </w:r>
      <w:r w:rsidRPr="001B795F">
        <w:rPr>
          <w:rFonts w:ascii="Arial" w:hAnsi="Arial" w:cs="Arial"/>
          <w:i w:val="0"/>
          <w:color w:val="auto"/>
          <w:sz w:val="20"/>
          <w:szCs w:val="20"/>
        </w:rPr>
        <w:t xml:space="preserve"> se registraron 1</w:t>
      </w:r>
      <w:r w:rsidR="00392DA4" w:rsidRPr="001B795F">
        <w:rPr>
          <w:rFonts w:ascii="Arial" w:hAnsi="Arial" w:cs="Arial"/>
          <w:i w:val="0"/>
          <w:color w:val="auto"/>
          <w:sz w:val="20"/>
          <w:szCs w:val="20"/>
        </w:rPr>
        <w:t xml:space="preserve">0 </w:t>
      </w:r>
      <w:r w:rsidRPr="001B795F">
        <w:rPr>
          <w:rFonts w:ascii="Arial" w:hAnsi="Arial" w:cs="Arial"/>
          <w:i w:val="0"/>
          <w:color w:val="auto"/>
          <w:sz w:val="20"/>
          <w:szCs w:val="20"/>
        </w:rPr>
        <w:t xml:space="preserve">especies </w:t>
      </w:r>
      <w:r w:rsidR="00392DA4" w:rsidRPr="001B795F">
        <w:rPr>
          <w:rFonts w:ascii="Arial" w:hAnsi="Arial" w:cs="Arial"/>
          <w:i w:val="0"/>
          <w:color w:val="auto"/>
          <w:sz w:val="20"/>
          <w:szCs w:val="20"/>
        </w:rPr>
        <w:t xml:space="preserve">y una especie de felino chico sin diferenciar </w:t>
      </w:r>
      <w:r w:rsidRPr="001B795F">
        <w:rPr>
          <w:rFonts w:ascii="Arial" w:hAnsi="Arial" w:cs="Arial"/>
          <w:i w:val="0"/>
          <w:color w:val="auto"/>
          <w:sz w:val="20"/>
          <w:szCs w:val="20"/>
        </w:rPr>
        <w:t xml:space="preserve">(Figura </w:t>
      </w:r>
      <w:r w:rsidR="000715A6" w:rsidRPr="001B795F">
        <w:rPr>
          <w:rFonts w:ascii="Arial" w:hAnsi="Arial" w:cs="Arial"/>
          <w:i w:val="0"/>
          <w:color w:val="auto"/>
          <w:sz w:val="20"/>
          <w:szCs w:val="20"/>
        </w:rPr>
        <w:t>4</w:t>
      </w:r>
      <w:r w:rsidRPr="001B795F">
        <w:rPr>
          <w:rFonts w:ascii="Arial" w:hAnsi="Arial" w:cs="Arial"/>
          <w:i w:val="0"/>
          <w:color w:val="auto"/>
          <w:sz w:val="20"/>
          <w:szCs w:val="20"/>
        </w:rPr>
        <w:t>)</w:t>
      </w:r>
      <w:r w:rsidR="00EC66B6" w:rsidRPr="001B795F">
        <w:rPr>
          <w:rFonts w:ascii="Arial" w:hAnsi="Arial" w:cs="Arial"/>
          <w:i w:val="0"/>
          <w:color w:val="auto"/>
          <w:sz w:val="20"/>
          <w:szCs w:val="20"/>
        </w:rPr>
        <w:t>. Por su parte,</w:t>
      </w:r>
      <w:r w:rsidR="00392DA4" w:rsidRPr="001B795F">
        <w:rPr>
          <w:rFonts w:ascii="Arial" w:hAnsi="Arial" w:cs="Arial"/>
          <w:i w:val="0"/>
          <w:color w:val="auto"/>
          <w:sz w:val="20"/>
          <w:szCs w:val="20"/>
        </w:rPr>
        <w:t xml:space="preserve"> </w:t>
      </w:r>
      <w:r w:rsidR="009A658E" w:rsidRPr="001B795F">
        <w:rPr>
          <w:rFonts w:ascii="Arial" w:hAnsi="Arial" w:cs="Arial"/>
          <w:i w:val="0"/>
          <w:color w:val="auto"/>
          <w:sz w:val="20"/>
          <w:szCs w:val="20"/>
        </w:rPr>
        <w:t xml:space="preserve">en las cámaras trampa </w:t>
      </w:r>
      <w:r w:rsidRPr="001B795F">
        <w:rPr>
          <w:rFonts w:ascii="Arial" w:hAnsi="Arial" w:cs="Arial"/>
          <w:i w:val="0"/>
          <w:color w:val="auto"/>
          <w:sz w:val="20"/>
          <w:szCs w:val="20"/>
        </w:rPr>
        <w:t xml:space="preserve">fueron fotografiadas 16 especies (Figura </w:t>
      </w:r>
      <w:r w:rsidR="000715A6" w:rsidRPr="001B795F">
        <w:rPr>
          <w:rFonts w:ascii="Arial" w:hAnsi="Arial" w:cs="Arial"/>
          <w:i w:val="0"/>
          <w:color w:val="auto"/>
          <w:sz w:val="20"/>
          <w:szCs w:val="20"/>
        </w:rPr>
        <w:t>5</w:t>
      </w:r>
      <w:r w:rsidRPr="001B795F">
        <w:rPr>
          <w:rFonts w:ascii="Arial" w:hAnsi="Arial" w:cs="Arial"/>
          <w:i w:val="0"/>
          <w:color w:val="auto"/>
          <w:sz w:val="20"/>
          <w:szCs w:val="20"/>
        </w:rPr>
        <w:t xml:space="preserve">). </w:t>
      </w:r>
      <w:r w:rsidR="00392DA4" w:rsidRPr="001B795F">
        <w:rPr>
          <w:rStyle w:val="apple-converted-space"/>
          <w:rFonts w:ascii="Arial" w:hAnsi="Arial" w:cs="Arial"/>
          <w:i w:val="0"/>
          <w:color w:val="auto"/>
          <w:sz w:val="20"/>
          <w:szCs w:val="20"/>
        </w:rPr>
        <w:t xml:space="preserve">A partir de las huellas fue posible </w:t>
      </w:r>
      <w:r w:rsidRPr="001B795F">
        <w:rPr>
          <w:rStyle w:val="apple-converted-space"/>
          <w:rFonts w:ascii="Arial" w:hAnsi="Arial" w:cs="Arial"/>
          <w:i w:val="0"/>
          <w:color w:val="auto"/>
          <w:sz w:val="20"/>
          <w:szCs w:val="20"/>
        </w:rPr>
        <w:t>detectar a</w:t>
      </w:r>
      <w:r w:rsidR="0083605B" w:rsidRPr="001B795F">
        <w:rPr>
          <w:rStyle w:val="apple-converted-space"/>
          <w:rFonts w:ascii="Arial" w:hAnsi="Arial" w:cs="Arial"/>
          <w:i w:val="0"/>
          <w:color w:val="auto"/>
          <w:sz w:val="20"/>
          <w:szCs w:val="20"/>
        </w:rPr>
        <w:t>l puma y el majano</w:t>
      </w:r>
      <w:r w:rsidRPr="001B795F">
        <w:rPr>
          <w:rStyle w:val="apple-converted-space"/>
          <w:rFonts w:ascii="Arial" w:hAnsi="Arial" w:cs="Arial"/>
          <w:i w:val="0"/>
          <w:color w:val="auto"/>
          <w:sz w:val="20"/>
          <w:szCs w:val="20"/>
        </w:rPr>
        <w:t xml:space="preserve"> que no </w:t>
      </w:r>
      <w:r w:rsidR="00EC66B6" w:rsidRPr="001B795F">
        <w:rPr>
          <w:rStyle w:val="apple-converted-space"/>
          <w:rFonts w:ascii="Arial" w:hAnsi="Arial" w:cs="Arial"/>
          <w:i w:val="0"/>
          <w:color w:val="auto"/>
          <w:sz w:val="20"/>
          <w:szCs w:val="20"/>
        </w:rPr>
        <w:t xml:space="preserve">se registraron </w:t>
      </w:r>
      <w:r w:rsidRPr="001B795F">
        <w:rPr>
          <w:rStyle w:val="apple-converted-space"/>
          <w:rFonts w:ascii="Arial" w:hAnsi="Arial" w:cs="Arial"/>
          <w:i w:val="0"/>
          <w:color w:val="auto"/>
          <w:sz w:val="20"/>
          <w:szCs w:val="20"/>
        </w:rPr>
        <w:t>en las cámaras trampa</w:t>
      </w:r>
      <w:r w:rsidR="00EC66B6" w:rsidRPr="001B795F">
        <w:rPr>
          <w:rStyle w:val="apple-converted-space"/>
          <w:rFonts w:ascii="Arial" w:hAnsi="Arial" w:cs="Arial"/>
          <w:i w:val="0"/>
          <w:color w:val="auto"/>
          <w:sz w:val="20"/>
          <w:szCs w:val="20"/>
        </w:rPr>
        <w:t xml:space="preserve"> (Figura 4). Las fotografías </w:t>
      </w:r>
      <w:r w:rsidRPr="001B795F">
        <w:rPr>
          <w:rStyle w:val="apple-converted-space"/>
          <w:rFonts w:ascii="Arial" w:hAnsi="Arial" w:cs="Arial"/>
          <w:i w:val="0"/>
          <w:color w:val="auto"/>
          <w:sz w:val="20"/>
          <w:szCs w:val="20"/>
        </w:rPr>
        <w:t>permitieron diferenciar las distintas especies de felinos chicos (</w:t>
      </w:r>
      <w:proofErr w:type="spellStart"/>
      <w:r w:rsidRPr="001B795F">
        <w:rPr>
          <w:rStyle w:val="apple-converted-space"/>
          <w:rFonts w:ascii="Arial" w:hAnsi="Arial" w:cs="Arial"/>
          <w:i w:val="0"/>
          <w:color w:val="auto"/>
          <w:sz w:val="20"/>
          <w:szCs w:val="20"/>
        </w:rPr>
        <w:t>tirica</w:t>
      </w:r>
      <w:proofErr w:type="spellEnd"/>
      <w:r w:rsidRPr="001B795F">
        <w:rPr>
          <w:rStyle w:val="apple-converted-space"/>
          <w:rFonts w:ascii="Arial" w:hAnsi="Arial" w:cs="Arial"/>
          <w:i w:val="0"/>
          <w:color w:val="auto"/>
          <w:sz w:val="20"/>
          <w:szCs w:val="20"/>
        </w:rPr>
        <w:t xml:space="preserve">, </w:t>
      </w:r>
      <w:proofErr w:type="spellStart"/>
      <w:r w:rsidRPr="001B795F">
        <w:rPr>
          <w:rStyle w:val="apple-converted-space"/>
          <w:rFonts w:ascii="Arial" w:hAnsi="Arial" w:cs="Arial"/>
          <w:i w:val="0"/>
          <w:color w:val="auto"/>
          <w:sz w:val="20"/>
          <w:szCs w:val="20"/>
        </w:rPr>
        <w:t>margay</w:t>
      </w:r>
      <w:proofErr w:type="spellEnd"/>
      <w:r w:rsidR="00392DA4" w:rsidRPr="001B795F">
        <w:rPr>
          <w:rStyle w:val="apple-converted-space"/>
          <w:rFonts w:ascii="Arial" w:hAnsi="Arial" w:cs="Arial"/>
          <w:i w:val="0"/>
          <w:color w:val="auto"/>
          <w:sz w:val="20"/>
          <w:szCs w:val="20"/>
        </w:rPr>
        <w:t xml:space="preserve">, </w:t>
      </w:r>
      <w:proofErr w:type="spellStart"/>
      <w:r w:rsidR="00392DA4" w:rsidRPr="001B795F">
        <w:rPr>
          <w:rStyle w:val="apple-converted-space"/>
          <w:rFonts w:ascii="Arial" w:hAnsi="Arial" w:cs="Arial"/>
          <w:i w:val="0"/>
          <w:color w:val="auto"/>
          <w:sz w:val="20"/>
          <w:szCs w:val="20"/>
        </w:rPr>
        <w:t>yaguarundi</w:t>
      </w:r>
      <w:proofErr w:type="spellEnd"/>
      <w:r w:rsidRPr="001B795F">
        <w:rPr>
          <w:rStyle w:val="apple-converted-space"/>
          <w:rFonts w:ascii="Arial" w:hAnsi="Arial" w:cs="Arial"/>
          <w:i w:val="0"/>
          <w:color w:val="auto"/>
          <w:sz w:val="20"/>
          <w:szCs w:val="20"/>
        </w:rPr>
        <w:t xml:space="preserve">) y </w:t>
      </w:r>
      <w:r w:rsidR="00392DA4" w:rsidRPr="001B795F">
        <w:rPr>
          <w:rStyle w:val="apple-converted-space"/>
          <w:rFonts w:ascii="Arial" w:hAnsi="Arial" w:cs="Arial"/>
          <w:i w:val="0"/>
          <w:color w:val="auto"/>
          <w:sz w:val="20"/>
          <w:szCs w:val="20"/>
        </w:rPr>
        <w:t xml:space="preserve">cinco </w:t>
      </w:r>
      <w:r w:rsidRPr="001B795F">
        <w:rPr>
          <w:rStyle w:val="apple-converted-space"/>
          <w:rFonts w:ascii="Arial" w:hAnsi="Arial" w:cs="Arial"/>
          <w:i w:val="0"/>
          <w:color w:val="auto"/>
          <w:sz w:val="20"/>
          <w:szCs w:val="20"/>
        </w:rPr>
        <w:t xml:space="preserve">especies no detectadas en las </w:t>
      </w:r>
      <w:proofErr w:type="spellStart"/>
      <w:r w:rsidRPr="001B795F">
        <w:rPr>
          <w:rStyle w:val="apple-converted-space"/>
          <w:rFonts w:ascii="Arial" w:hAnsi="Arial" w:cs="Arial"/>
          <w:i w:val="0"/>
          <w:color w:val="auto"/>
          <w:sz w:val="20"/>
          <w:szCs w:val="20"/>
        </w:rPr>
        <w:t>transectas</w:t>
      </w:r>
      <w:proofErr w:type="spellEnd"/>
      <w:r w:rsidR="00392DA4" w:rsidRPr="001B795F">
        <w:rPr>
          <w:rStyle w:val="apple-converted-space"/>
          <w:rFonts w:ascii="Arial" w:hAnsi="Arial" w:cs="Arial"/>
          <w:i w:val="0"/>
          <w:color w:val="auto"/>
          <w:sz w:val="20"/>
          <w:szCs w:val="20"/>
        </w:rPr>
        <w:t xml:space="preserve">: </w:t>
      </w:r>
      <w:r w:rsidRPr="001B795F">
        <w:rPr>
          <w:rStyle w:val="apple-converted-space"/>
          <w:rFonts w:ascii="Arial" w:hAnsi="Arial" w:cs="Arial"/>
          <w:i w:val="0"/>
          <w:color w:val="auto"/>
          <w:sz w:val="20"/>
          <w:szCs w:val="20"/>
        </w:rPr>
        <w:t xml:space="preserve">oso </w:t>
      </w:r>
      <w:r w:rsidR="00392DA4" w:rsidRPr="001B795F">
        <w:rPr>
          <w:rStyle w:val="apple-converted-space"/>
          <w:rFonts w:ascii="Arial" w:hAnsi="Arial" w:cs="Arial"/>
          <w:i w:val="0"/>
          <w:color w:val="auto"/>
          <w:sz w:val="20"/>
          <w:szCs w:val="20"/>
        </w:rPr>
        <w:t>h</w:t>
      </w:r>
      <w:r w:rsidR="00F64838" w:rsidRPr="001B795F">
        <w:rPr>
          <w:rStyle w:val="apple-converted-space"/>
          <w:rFonts w:ascii="Arial" w:hAnsi="Arial" w:cs="Arial"/>
          <w:i w:val="0"/>
          <w:color w:val="auto"/>
          <w:sz w:val="20"/>
          <w:szCs w:val="20"/>
        </w:rPr>
        <w:t>o</w:t>
      </w:r>
      <w:r w:rsidR="00392DA4" w:rsidRPr="001B795F">
        <w:rPr>
          <w:rStyle w:val="apple-converted-space"/>
          <w:rFonts w:ascii="Arial" w:hAnsi="Arial" w:cs="Arial"/>
          <w:i w:val="0"/>
          <w:color w:val="auto"/>
          <w:sz w:val="20"/>
          <w:szCs w:val="20"/>
        </w:rPr>
        <w:t>rmiguero</w:t>
      </w:r>
      <w:r w:rsidRPr="001B795F">
        <w:rPr>
          <w:rStyle w:val="apple-converted-space"/>
          <w:rFonts w:ascii="Arial" w:hAnsi="Arial" w:cs="Arial"/>
          <w:i w:val="0"/>
          <w:color w:val="auto"/>
          <w:sz w:val="20"/>
          <w:szCs w:val="20"/>
        </w:rPr>
        <w:t>, gualacate,</w:t>
      </w:r>
      <w:r w:rsidR="00F64838" w:rsidRPr="001B795F">
        <w:rPr>
          <w:rStyle w:val="apple-converted-space"/>
          <w:rFonts w:ascii="Arial" w:hAnsi="Arial" w:cs="Arial"/>
          <w:i w:val="0"/>
          <w:color w:val="auto"/>
          <w:sz w:val="20"/>
          <w:szCs w:val="20"/>
        </w:rPr>
        <w:t xml:space="preserve"> </w:t>
      </w:r>
      <w:proofErr w:type="spellStart"/>
      <w:r w:rsidR="00F64838" w:rsidRPr="001B795F">
        <w:rPr>
          <w:rStyle w:val="apple-converted-space"/>
          <w:rFonts w:ascii="Arial" w:hAnsi="Arial" w:cs="Arial"/>
          <w:i w:val="0"/>
          <w:color w:val="auto"/>
          <w:sz w:val="20"/>
          <w:szCs w:val="20"/>
        </w:rPr>
        <w:t>mayuato</w:t>
      </w:r>
      <w:proofErr w:type="spellEnd"/>
      <w:r w:rsidR="00F64838" w:rsidRPr="001B795F">
        <w:rPr>
          <w:rStyle w:val="apple-converted-space"/>
          <w:rFonts w:ascii="Arial" w:hAnsi="Arial" w:cs="Arial"/>
          <w:i w:val="0"/>
          <w:color w:val="auto"/>
          <w:sz w:val="20"/>
          <w:szCs w:val="20"/>
        </w:rPr>
        <w:t>,</w:t>
      </w:r>
      <w:r w:rsidRPr="001B795F">
        <w:rPr>
          <w:rStyle w:val="apple-converted-space"/>
          <w:rFonts w:ascii="Arial" w:hAnsi="Arial" w:cs="Arial"/>
          <w:i w:val="0"/>
          <w:color w:val="auto"/>
          <w:sz w:val="20"/>
          <w:szCs w:val="20"/>
        </w:rPr>
        <w:t xml:space="preserve"> </w:t>
      </w:r>
      <w:proofErr w:type="spellStart"/>
      <w:r w:rsidRPr="001B795F">
        <w:rPr>
          <w:rStyle w:val="apple-converted-space"/>
          <w:rFonts w:ascii="Arial" w:hAnsi="Arial" w:cs="Arial"/>
          <w:i w:val="0"/>
          <w:color w:val="auto"/>
          <w:sz w:val="20"/>
          <w:szCs w:val="20"/>
        </w:rPr>
        <w:t>coatí</w:t>
      </w:r>
      <w:proofErr w:type="spellEnd"/>
      <w:r w:rsidRPr="001B795F">
        <w:rPr>
          <w:rStyle w:val="apple-converted-space"/>
          <w:rFonts w:ascii="Arial" w:hAnsi="Arial" w:cs="Arial"/>
          <w:i w:val="0"/>
          <w:color w:val="auto"/>
          <w:sz w:val="20"/>
          <w:szCs w:val="20"/>
        </w:rPr>
        <w:t xml:space="preserve"> y </w:t>
      </w:r>
      <w:r w:rsidR="00F64838" w:rsidRPr="001B795F">
        <w:rPr>
          <w:rStyle w:val="apple-converted-space"/>
          <w:rFonts w:ascii="Arial" w:hAnsi="Arial" w:cs="Arial"/>
          <w:i w:val="0"/>
          <w:color w:val="auto"/>
          <w:sz w:val="20"/>
          <w:szCs w:val="20"/>
        </w:rPr>
        <w:t>corzuela colorada</w:t>
      </w:r>
      <w:r w:rsidRPr="001B795F">
        <w:rPr>
          <w:rStyle w:val="apple-converted-space"/>
          <w:rFonts w:ascii="Arial" w:hAnsi="Arial" w:cs="Arial"/>
          <w:i w:val="0"/>
          <w:color w:val="auto"/>
          <w:sz w:val="20"/>
          <w:szCs w:val="20"/>
        </w:rPr>
        <w:t xml:space="preserve"> </w:t>
      </w:r>
      <w:r w:rsidRPr="001B795F">
        <w:rPr>
          <w:rFonts w:ascii="Arial" w:hAnsi="Arial" w:cs="Arial"/>
          <w:i w:val="0"/>
          <w:color w:val="auto"/>
          <w:sz w:val="20"/>
          <w:szCs w:val="20"/>
        </w:rPr>
        <w:t>(</w:t>
      </w:r>
      <w:r w:rsidR="00EC66B6" w:rsidRPr="001B795F">
        <w:rPr>
          <w:rStyle w:val="apple-converted-space"/>
          <w:rFonts w:ascii="Arial" w:hAnsi="Arial" w:cs="Arial"/>
          <w:i w:val="0"/>
          <w:color w:val="auto"/>
          <w:sz w:val="20"/>
          <w:szCs w:val="20"/>
        </w:rPr>
        <w:t>Figura 4</w:t>
      </w:r>
      <w:r w:rsidRPr="001B795F">
        <w:rPr>
          <w:rFonts w:ascii="Arial" w:hAnsi="Arial" w:cs="Arial"/>
          <w:i w:val="0"/>
          <w:color w:val="auto"/>
          <w:sz w:val="20"/>
          <w:szCs w:val="20"/>
        </w:rPr>
        <w:t>).</w:t>
      </w:r>
      <w:r w:rsidR="00F64838" w:rsidRPr="001B795F">
        <w:rPr>
          <w:rFonts w:ascii="Arial" w:hAnsi="Arial" w:cs="Arial"/>
          <w:i w:val="0"/>
          <w:color w:val="auto"/>
          <w:sz w:val="20"/>
          <w:szCs w:val="20"/>
        </w:rPr>
        <w:t xml:space="preserve"> </w:t>
      </w:r>
      <w:r w:rsidR="00F64838" w:rsidRPr="001B795F">
        <w:rPr>
          <w:rStyle w:val="apple-converted-space"/>
          <w:rFonts w:ascii="Arial" w:hAnsi="Arial" w:cs="Arial"/>
          <w:i w:val="0"/>
          <w:color w:val="auto"/>
          <w:sz w:val="20"/>
          <w:szCs w:val="20"/>
        </w:rPr>
        <w:t>Es decir, ambas metodologías fueron complementarias en la determinación de la riqueza de especies del área de estudio</w:t>
      </w:r>
      <w:r w:rsidR="00EC66B6" w:rsidRPr="001B795F">
        <w:rPr>
          <w:rStyle w:val="apple-converted-space"/>
          <w:rFonts w:ascii="Arial" w:hAnsi="Arial" w:cs="Arial"/>
          <w:i w:val="0"/>
          <w:color w:val="auto"/>
          <w:sz w:val="20"/>
          <w:szCs w:val="20"/>
        </w:rPr>
        <w:t xml:space="preserve"> (Tabla 3)</w:t>
      </w:r>
      <w:r w:rsidR="00F64838" w:rsidRPr="001B795F">
        <w:rPr>
          <w:rStyle w:val="apple-converted-space"/>
          <w:rFonts w:ascii="Arial" w:hAnsi="Arial" w:cs="Arial"/>
          <w:i w:val="0"/>
          <w:color w:val="auto"/>
          <w:sz w:val="20"/>
          <w:szCs w:val="20"/>
        </w:rPr>
        <w:t xml:space="preserve">. </w:t>
      </w:r>
    </w:p>
    <w:p w:rsidR="001B795F" w:rsidRDefault="001B795F" w:rsidP="001B795F"/>
    <w:p w:rsidR="001B795F" w:rsidRPr="001B795F" w:rsidRDefault="001B795F" w:rsidP="001B795F">
      <w:pPr>
        <w:sectPr w:rsidR="001B795F" w:rsidRPr="001B795F" w:rsidSect="00452FE5">
          <w:footerReference w:type="default" r:id="rId17"/>
          <w:headerReference w:type="first" r:id="rId18"/>
          <w:footerReference w:type="first" r:id="rId19"/>
          <w:type w:val="continuous"/>
          <w:pgSz w:w="12240" w:h="15840"/>
          <w:pgMar w:top="1417" w:right="1701" w:bottom="1417" w:left="1701" w:header="708" w:footer="708" w:gutter="0"/>
          <w:cols w:space="708"/>
          <w:docGrid w:linePitch="360"/>
        </w:sectPr>
      </w:pPr>
    </w:p>
    <w:p w:rsidR="00C216A3" w:rsidRPr="00946D03" w:rsidRDefault="00C216A3" w:rsidP="00BE3158">
      <w:pPr>
        <w:shd w:val="clear" w:color="auto" w:fill="BFBFBF" w:themeFill="background1" w:themeFillShade="BF"/>
        <w:spacing w:before="100" w:beforeAutospacing="1" w:after="100" w:afterAutospacing="1" w:line="240" w:lineRule="auto"/>
        <w:jc w:val="center"/>
        <w:rPr>
          <w:rFonts w:ascii="Arial" w:hAnsi="Arial" w:cs="Arial"/>
          <w:sz w:val="20"/>
          <w:szCs w:val="20"/>
        </w:rPr>
      </w:pPr>
      <w:bookmarkStart w:id="28" w:name="_Ref477354056"/>
      <w:r w:rsidRPr="00946D03">
        <w:rPr>
          <w:rFonts w:ascii="Arial" w:hAnsi="Arial" w:cs="Arial"/>
          <w:color w:val="000000" w:themeColor="text1"/>
          <w:sz w:val="20"/>
          <w:szCs w:val="20"/>
        </w:rPr>
        <w:lastRenderedPageBreak/>
        <w:t xml:space="preserve">Tabla </w:t>
      </w:r>
      <w:bookmarkEnd w:id="28"/>
      <w:r w:rsidRPr="00946D03">
        <w:rPr>
          <w:rFonts w:ascii="Arial" w:hAnsi="Arial" w:cs="Arial"/>
          <w:color w:val="000000" w:themeColor="text1"/>
          <w:sz w:val="20"/>
          <w:szCs w:val="20"/>
        </w:rPr>
        <w:t xml:space="preserve">3. </w:t>
      </w:r>
      <w:r w:rsidR="000715A6">
        <w:rPr>
          <w:rFonts w:ascii="Arial" w:hAnsi="Arial" w:cs="Arial"/>
          <w:color w:val="000000" w:themeColor="text1"/>
          <w:sz w:val="20"/>
          <w:szCs w:val="20"/>
        </w:rPr>
        <w:t>Riqueza, abundancia, gremio trófico y categoría de conservación de las e</w:t>
      </w:r>
      <w:r w:rsidRPr="00946D03">
        <w:rPr>
          <w:rFonts w:ascii="Arial" w:hAnsi="Arial" w:cs="Arial"/>
          <w:color w:val="000000" w:themeColor="text1"/>
          <w:sz w:val="20"/>
          <w:szCs w:val="20"/>
        </w:rPr>
        <w:t xml:space="preserve">species </w:t>
      </w:r>
      <w:r w:rsidR="000715A6">
        <w:rPr>
          <w:rFonts w:ascii="Arial" w:hAnsi="Arial" w:cs="Arial"/>
          <w:color w:val="000000" w:themeColor="text1"/>
          <w:sz w:val="20"/>
          <w:szCs w:val="20"/>
        </w:rPr>
        <w:t>de mamíferos medianos y grandes</w:t>
      </w:r>
      <w:r w:rsidR="00287EB4">
        <w:rPr>
          <w:rFonts w:ascii="Arial" w:hAnsi="Arial" w:cs="Arial"/>
          <w:color w:val="000000" w:themeColor="text1"/>
          <w:sz w:val="20"/>
          <w:szCs w:val="20"/>
        </w:rPr>
        <w:t xml:space="preserve">, silvestres y domésticos, </w:t>
      </w:r>
      <w:r w:rsidR="000715A6" w:rsidRPr="00946D03">
        <w:rPr>
          <w:rFonts w:ascii="Arial" w:hAnsi="Arial" w:cs="Arial"/>
          <w:color w:val="000000" w:themeColor="text1"/>
          <w:sz w:val="20"/>
          <w:szCs w:val="20"/>
        </w:rPr>
        <w:t>registrad</w:t>
      </w:r>
      <w:r w:rsidR="00287EB4">
        <w:rPr>
          <w:rFonts w:ascii="Arial" w:hAnsi="Arial" w:cs="Arial"/>
          <w:color w:val="000000" w:themeColor="text1"/>
          <w:sz w:val="20"/>
          <w:szCs w:val="20"/>
        </w:rPr>
        <w:t>o</w:t>
      </w:r>
      <w:r w:rsidR="000715A6" w:rsidRPr="00946D03">
        <w:rPr>
          <w:rFonts w:ascii="Arial" w:hAnsi="Arial" w:cs="Arial"/>
          <w:color w:val="000000" w:themeColor="text1"/>
          <w:sz w:val="20"/>
          <w:szCs w:val="20"/>
        </w:rPr>
        <w:t xml:space="preserve">s </w:t>
      </w:r>
      <w:r w:rsidRPr="00946D03">
        <w:rPr>
          <w:rFonts w:ascii="Arial" w:hAnsi="Arial" w:cs="Arial"/>
          <w:color w:val="000000" w:themeColor="text1"/>
          <w:sz w:val="20"/>
          <w:szCs w:val="20"/>
        </w:rPr>
        <w:t xml:space="preserve">en la Matrícula </w:t>
      </w:r>
      <w:r w:rsidRPr="00946D03">
        <w:rPr>
          <w:rFonts w:ascii="Arial" w:hAnsi="Arial" w:cs="Arial"/>
          <w:sz w:val="20"/>
          <w:szCs w:val="20"/>
        </w:rPr>
        <w:t xml:space="preserve">2.037 y 14.816 </w:t>
      </w:r>
      <w:r w:rsidRPr="00946D03">
        <w:rPr>
          <w:rFonts w:ascii="Arial" w:hAnsi="Arial" w:cs="Arial"/>
          <w:color w:val="000000" w:themeColor="text1"/>
          <w:sz w:val="20"/>
          <w:szCs w:val="20"/>
        </w:rPr>
        <w:t xml:space="preserve">de San José de </w:t>
      </w:r>
      <w:proofErr w:type="spellStart"/>
      <w:r w:rsidRPr="00946D03">
        <w:rPr>
          <w:rFonts w:ascii="Arial" w:hAnsi="Arial" w:cs="Arial"/>
          <w:color w:val="000000" w:themeColor="text1"/>
          <w:sz w:val="20"/>
          <w:szCs w:val="20"/>
        </w:rPr>
        <w:t>Pocoy</w:t>
      </w:r>
      <w:proofErr w:type="spellEnd"/>
      <w:r w:rsidRPr="00946D03">
        <w:rPr>
          <w:rFonts w:ascii="Arial" w:hAnsi="Arial" w:cs="Arial"/>
          <w:color w:val="000000" w:themeColor="text1"/>
          <w:sz w:val="20"/>
          <w:szCs w:val="20"/>
        </w:rPr>
        <w:t>. Categorías de conservación: Preocupación Menor (LC), Casi Amenazado (NT), Vulnerable (VU), En Peligro (EP), En Peligro Crítico (CR).</w:t>
      </w:r>
    </w:p>
    <w:tbl>
      <w:tblPr>
        <w:tblW w:w="13608" w:type="dxa"/>
        <w:jc w:val="center"/>
        <w:tblCellMar>
          <w:left w:w="70" w:type="dxa"/>
          <w:right w:w="70" w:type="dxa"/>
        </w:tblCellMar>
        <w:tblLook w:val="04A0" w:firstRow="1" w:lastRow="0" w:firstColumn="1" w:lastColumn="0" w:noHBand="0" w:noVBand="1"/>
      </w:tblPr>
      <w:tblGrid>
        <w:gridCol w:w="1952"/>
        <w:gridCol w:w="2380"/>
        <w:gridCol w:w="1764"/>
        <w:gridCol w:w="1430"/>
        <w:gridCol w:w="1121"/>
        <w:gridCol w:w="2268"/>
        <w:gridCol w:w="2693"/>
      </w:tblGrid>
      <w:tr w:rsidR="00C216A3" w:rsidRPr="00946D03" w:rsidTr="00AB06E0">
        <w:trPr>
          <w:trHeight w:val="300"/>
          <w:jc w:val="center"/>
        </w:trPr>
        <w:tc>
          <w:tcPr>
            <w:tcW w:w="1952"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b/>
                <w:bCs/>
                <w:color w:val="000000"/>
                <w:sz w:val="20"/>
                <w:szCs w:val="20"/>
                <w:lang w:eastAsia="es-AR"/>
              </w:rPr>
            </w:pPr>
            <w:r w:rsidRPr="00946D03">
              <w:rPr>
                <w:rFonts w:ascii="Arial" w:eastAsia="Times New Roman" w:hAnsi="Arial" w:cs="Arial"/>
                <w:b/>
                <w:bCs/>
                <w:color w:val="000000"/>
                <w:sz w:val="20"/>
                <w:szCs w:val="20"/>
                <w:lang w:eastAsia="es-AR"/>
              </w:rPr>
              <w:t>ORDEN / Familia</w:t>
            </w:r>
          </w:p>
        </w:tc>
        <w:tc>
          <w:tcPr>
            <w:tcW w:w="238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b/>
                <w:bCs/>
                <w:color w:val="000000"/>
                <w:sz w:val="20"/>
                <w:szCs w:val="20"/>
                <w:lang w:eastAsia="es-AR"/>
              </w:rPr>
            </w:pPr>
            <w:r w:rsidRPr="00946D03">
              <w:rPr>
                <w:rFonts w:ascii="Arial" w:eastAsia="Times New Roman" w:hAnsi="Arial" w:cs="Arial"/>
                <w:b/>
                <w:bCs/>
                <w:color w:val="000000"/>
                <w:sz w:val="20"/>
                <w:szCs w:val="20"/>
                <w:lang w:eastAsia="es-AR"/>
              </w:rPr>
              <w:t>Especie</w:t>
            </w:r>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b/>
                <w:bCs/>
                <w:color w:val="000000"/>
                <w:sz w:val="20"/>
                <w:szCs w:val="20"/>
                <w:lang w:eastAsia="es-AR"/>
              </w:rPr>
            </w:pPr>
            <w:r w:rsidRPr="00946D03">
              <w:rPr>
                <w:rFonts w:ascii="Arial" w:eastAsia="Times New Roman" w:hAnsi="Arial" w:cs="Arial"/>
                <w:b/>
                <w:bCs/>
                <w:color w:val="000000"/>
                <w:sz w:val="20"/>
                <w:szCs w:val="20"/>
                <w:lang w:eastAsia="es-AR"/>
              </w:rPr>
              <w:t>Nombre común</w:t>
            </w:r>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b/>
                <w:bCs/>
                <w:color w:val="000000"/>
                <w:sz w:val="20"/>
                <w:szCs w:val="20"/>
                <w:lang w:eastAsia="es-AR"/>
              </w:rPr>
            </w:pPr>
            <w:r w:rsidRPr="00946D03">
              <w:rPr>
                <w:rFonts w:ascii="Arial" w:eastAsia="Times New Roman" w:hAnsi="Arial" w:cs="Arial"/>
                <w:b/>
                <w:bCs/>
                <w:color w:val="000000"/>
                <w:sz w:val="20"/>
                <w:szCs w:val="20"/>
                <w:lang w:eastAsia="es-AR"/>
              </w:rPr>
              <w:t xml:space="preserve">Categoría de conservación </w:t>
            </w: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b/>
                <w:bCs/>
                <w:color w:val="000000"/>
                <w:sz w:val="20"/>
                <w:szCs w:val="20"/>
                <w:lang w:eastAsia="es-AR"/>
              </w:rPr>
            </w:pPr>
            <w:r w:rsidRPr="00946D03">
              <w:rPr>
                <w:rFonts w:ascii="Arial" w:eastAsia="Times New Roman" w:hAnsi="Arial" w:cs="Arial"/>
                <w:b/>
                <w:bCs/>
                <w:color w:val="000000"/>
                <w:sz w:val="20"/>
                <w:szCs w:val="20"/>
                <w:lang w:eastAsia="es-AR"/>
              </w:rPr>
              <w:t>Gremio trófico</w:t>
            </w:r>
          </w:p>
        </w:tc>
        <w:tc>
          <w:tcPr>
            <w:tcW w:w="2268"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b/>
                <w:bCs/>
                <w:color w:val="000000"/>
                <w:sz w:val="20"/>
                <w:szCs w:val="20"/>
                <w:lang w:eastAsia="es-AR"/>
              </w:rPr>
            </w:pPr>
            <w:r w:rsidRPr="00946D03">
              <w:rPr>
                <w:rFonts w:ascii="Arial" w:eastAsia="Times New Roman" w:hAnsi="Arial" w:cs="Arial"/>
                <w:b/>
                <w:bCs/>
                <w:color w:val="000000"/>
                <w:sz w:val="20"/>
                <w:szCs w:val="20"/>
                <w:lang w:eastAsia="es-AR"/>
              </w:rPr>
              <w:t xml:space="preserve">Abundancia relativa - </w:t>
            </w:r>
            <w:proofErr w:type="spellStart"/>
            <w:r w:rsidRPr="00946D03">
              <w:rPr>
                <w:rFonts w:ascii="Arial" w:eastAsia="Times New Roman" w:hAnsi="Arial" w:cs="Arial"/>
                <w:b/>
                <w:bCs/>
                <w:color w:val="000000"/>
                <w:sz w:val="20"/>
                <w:szCs w:val="20"/>
                <w:lang w:eastAsia="es-AR"/>
              </w:rPr>
              <w:t>Transectas</w:t>
            </w:r>
            <w:proofErr w:type="spellEnd"/>
            <w:r w:rsidRPr="00946D03">
              <w:rPr>
                <w:rFonts w:ascii="Arial" w:eastAsia="Times New Roman" w:hAnsi="Arial" w:cs="Arial"/>
                <w:b/>
                <w:bCs/>
                <w:color w:val="000000"/>
                <w:sz w:val="20"/>
                <w:szCs w:val="20"/>
                <w:lang w:eastAsia="es-AR"/>
              </w:rPr>
              <w:t xml:space="preserve"> (X </w:t>
            </w:r>
            <w:r w:rsidRPr="00946D03">
              <w:rPr>
                <w:rFonts w:ascii="Arial" w:eastAsia="Times New Roman" w:hAnsi="Arial" w:cs="Arial"/>
                <w:b/>
                <w:bCs/>
                <w:color w:val="000000"/>
                <w:sz w:val="20"/>
                <w:szCs w:val="20"/>
                <w:u w:val="single"/>
                <w:lang w:eastAsia="es-AR"/>
              </w:rPr>
              <w:t>+</w:t>
            </w:r>
            <w:r w:rsidRPr="00946D03">
              <w:rPr>
                <w:rFonts w:ascii="Arial" w:eastAsia="Times New Roman" w:hAnsi="Arial" w:cs="Arial"/>
                <w:b/>
                <w:bCs/>
                <w:color w:val="000000"/>
                <w:sz w:val="20"/>
                <w:szCs w:val="20"/>
                <w:lang w:eastAsia="es-AR"/>
              </w:rPr>
              <w:t xml:space="preserve"> DE)</w:t>
            </w:r>
          </w:p>
        </w:tc>
        <w:tc>
          <w:tcPr>
            <w:tcW w:w="2693"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b/>
                <w:bCs/>
                <w:color w:val="000000"/>
                <w:sz w:val="20"/>
                <w:szCs w:val="20"/>
                <w:lang w:eastAsia="es-AR"/>
              </w:rPr>
            </w:pPr>
            <w:r w:rsidRPr="00946D03">
              <w:rPr>
                <w:rFonts w:ascii="Arial" w:eastAsia="Times New Roman" w:hAnsi="Arial" w:cs="Arial"/>
                <w:b/>
                <w:bCs/>
                <w:color w:val="000000"/>
                <w:sz w:val="20"/>
                <w:szCs w:val="20"/>
                <w:lang w:eastAsia="es-AR"/>
              </w:rPr>
              <w:t xml:space="preserve">Abundancia relativa - Cámaras Trampa (X </w:t>
            </w:r>
            <w:r w:rsidRPr="00946D03">
              <w:rPr>
                <w:rFonts w:ascii="Arial" w:eastAsia="Times New Roman" w:hAnsi="Arial" w:cs="Arial"/>
                <w:b/>
                <w:bCs/>
                <w:color w:val="000000"/>
                <w:sz w:val="20"/>
                <w:szCs w:val="20"/>
                <w:u w:val="single"/>
                <w:lang w:eastAsia="es-AR"/>
              </w:rPr>
              <w:t>+</w:t>
            </w:r>
            <w:r w:rsidRPr="00946D03">
              <w:rPr>
                <w:rFonts w:ascii="Arial" w:eastAsia="Times New Roman" w:hAnsi="Arial" w:cs="Arial"/>
                <w:b/>
                <w:bCs/>
                <w:color w:val="000000"/>
                <w:sz w:val="20"/>
                <w:szCs w:val="20"/>
                <w:lang w:eastAsia="es-AR"/>
              </w:rPr>
              <w:t xml:space="preserve"> DE)</w:t>
            </w:r>
          </w:p>
        </w:tc>
      </w:tr>
      <w:tr w:rsidR="00C216A3" w:rsidRPr="00946D03" w:rsidTr="00AB06E0">
        <w:trPr>
          <w:trHeight w:val="300"/>
          <w:jc w:val="center"/>
        </w:trPr>
        <w:tc>
          <w:tcPr>
            <w:tcW w:w="1952"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PILOSA</w:t>
            </w:r>
          </w:p>
        </w:tc>
        <w:tc>
          <w:tcPr>
            <w:tcW w:w="238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sz w:val="20"/>
                <w:szCs w:val="20"/>
                <w:lang w:eastAsia="es-AR"/>
              </w:rPr>
            </w:pPr>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sz w:val="20"/>
                <w:szCs w:val="20"/>
                <w:lang w:eastAsia="es-AR"/>
              </w:rPr>
            </w:pP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c>
          <w:tcPr>
            <w:tcW w:w="2268"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c>
          <w:tcPr>
            <w:tcW w:w="2693"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r>
      <w:tr w:rsidR="00C216A3" w:rsidRPr="00946D03" w:rsidTr="00AB06E0">
        <w:trPr>
          <w:trHeight w:val="300"/>
          <w:jc w:val="center"/>
        </w:trPr>
        <w:tc>
          <w:tcPr>
            <w:tcW w:w="1952"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proofErr w:type="spellStart"/>
            <w:r w:rsidRPr="00946D03">
              <w:rPr>
                <w:rFonts w:ascii="Arial" w:eastAsia="Times New Roman" w:hAnsi="Arial" w:cs="Arial"/>
                <w:color w:val="000000"/>
                <w:sz w:val="20"/>
                <w:szCs w:val="20"/>
                <w:lang w:eastAsia="es-AR"/>
              </w:rPr>
              <w:t>Myrmecophagidae</w:t>
            </w:r>
            <w:proofErr w:type="spellEnd"/>
          </w:p>
        </w:tc>
        <w:tc>
          <w:tcPr>
            <w:tcW w:w="238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i/>
                <w:color w:val="000000"/>
                <w:sz w:val="20"/>
                <w:szCs w:val="20"/>
                <w:lang w:eastAsia="es-AR"/>
              </w:rPr>
            </w:pPr>
            <w:proofErr w:type="spellStart"/>
            <w:r w:rsidRPr="00946D03">
              <w:rPr>
                <w:rFonts w:ascii="Arial" w:eastAsia="Times New Roman" w:hAnsi="Arial" w:cs="Arial"/>
                <w:i/>
                <w:color w:val="000000"/>
                <w:sz w:val="20"/>
                <w:szCs w:val="20"/>
                <w:lang w:eastAsia="es-AR"/>
              </w:rPr>
              <w:t>Myrmecophaga</w:t>
            </w:r>
            <w:proofErr w:type="spellEnd"/>
            <w:r w:rsidRPr="00946D03">
              <w:rPr>
                <w:rFonts w:ascii="Arial" w:eastAsia="Times New Roman" w:hAnsi="Arial" w:cs="Arial"/>
                <w:i/>
                <w:color w:val="000000"/>
                <w:sz w:val="20"/>
                <w:szCs w:val="20"/>
                <w:lang w:eastAsia="es-AR"/>
              </w:rPr>
              <w:t xml:space="preserve"> </w:t>
            </w:r>
            <w:proofErr w:type="spellStart"/>
            <w:r w:rsidRPr="00946D03">
              <w:rPr>
                <w:rFonts w:ascii="Arial" w:eastAsia="Times New Roman" w:hAnsi="Arial" w:cs="Arial"/>
                <w:i/>
                <w:color w:val="000000"/>
                <w:sz w:val="20"/>
                <w:szCs w:val="20"/>
                <w:lang w:eastAsia="es-AR"/>
              </w:rPr>
              <w:t>tridactyla</w:t>
            </w:r>
            <w:proofErr w:type="spellEnd"/>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Oso hormiguero</w:t>
            </w:r>
          </w:p>
        </w:tc>
        <w:tc>
          <w:tcPr>
            <w:tcW w:w="1430" w:type="dxa"/>
            <w:tcBorders>
              <w:top w:val="nil"/>
              <w:left w:val="nil"/>
              <w:bottom w:val="nil"/>
              <w:right w:val="nil"/>
            </w:tcBorders>
            <w:shd w:val="clear" w:color="000000" w:fill="FFFFFF"/>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VU</w:t>
            </w: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Insectívoro</w:t>
            </w:r>
          </w:p>
        </w:tc>
        <w:tc>
          <w:tcPr>
            <w:tcW w:w="2268"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693"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0.81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1.43</w:t>
            </w:r>
          </w:p>
        </w:tc>
      </w:tr>
      <w:tr w:rsidR="005132C1" w:rsidRPr="00946D03" w:rsidTr="00AB06E0">
        <w:trPr>
          <w:trHeight w:val="300"/>
          <w:jc w:val="center"/>
        </w:trPr>
        <w:tc>
          <w:tcPr>
            <w:tcW w:w="1952" w:type="dxa"/>
            <w:tcBorders>
              <w:top w:val="nil"/>
              <w:left w:val="nil"/>
              <w:bottom w:val="nil"/>
              <w:right w:val="nil"/>
            </w:tcBorders>
            <w:shd w:val="clear" w:color="auto" w:fill="auto"/>
            <w:noWrap/>
            <w:vAlign w:val="bottom"/>
          </w:tcPr>
          <w:p w:rsidR="005132C1" w:rsidRPr="00946D03" w:rsidRDefault="005132C1" w:rsidP="009A658E">
            <w:pPr>
              <w:spacing w:before="100" w:beforeAutospacing="1" w:after="100" w:afterAutospacing="1" w:line="240" w:lineRule="auto"/>
              <w:rPr>
                <w:rFonts w:ascii="Arial" w:eastAsia="Times New Roman" w:hAnsi="Arial" w:cs="Arial"/>
                <w:color w:val="000000"/>
                <w:sz w:val="20"/>
                <w:szCs w:val="20"/>
                <w:lang w:eastAsia="es-AR"/>
              </w:rPr>
            </w:pPr>
          </w:p>
        </w:tc>
        <w:tc>
          <w:tcPr>
            <w:tcW w:w="2380" w:type="dxa"/>
            <w:tcBorders>
              <w:top w:val="nil"/>
              <w:left w:val="nil"/>
              <w:bottom w:val="nil"/>
              <w:right w:val="nil"/>
            </w:tcBorders>
            <w:shd w:val="clear" w:color="auto" w:fill="auto"/>
            <w:noWrap/>
            <w:vAlign w:val="bottom"/>
          </w:tcPr>
          <w:p w:rsidR="005132C1" w:rsidRPr="00946D03" w:rsidRDefault="005132C1" w:rsidP="009A658E">
            <w:pPr>
              <w:spacing w:before="100" w:beforeAutospacing="1" w:after="100" w:afterAutospacing="1" w:line="240" w:lineRule="auto"/>
              <w:rPr>
                <w:rFonts w:ascii="Arial" w:eastAsia="Times New Roman" w:hAnsi="Arial" w:cs="Arial"/>
                <w:i/>
                <w:color w:val="000000"/>
                <w:sz w:val="20"/>
                <w:szCs w:val="20"/>
                <w:lang w:eastAsia="es-AR"/>
              </w:rPr>
            </w:pPr>
          </w:p>
        </w:tc>
        <w:tc>
          <w:tcPr>
            <w:tcW w:w="1764" w:type="dxa"/>
            <w:tcBorders>
              <w:top w:val="nil"/>
              <w:left w:val="nil"/>
              <w:bottom w:val="nil"/>
              <w:right w:val="nil"/>
            </w:tcBorders>
            <w:shd w:val="clear" w:color="auto" w:fill="auto"/>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1430" w:type="dxa"/>
            <w:tcBorders>
              <w:top w:val="nil"/>
              <w:left w:val="nil"/>
              <w:bottom w:val="nil"/>
              <w:right w:val="nil"/>
            </w:tcBorders>
            <w:shd w:val="clear" w:color="000000" w:fill="FFFFFF"/>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1121" w:type="dxa"/>
            <w:tcBorders>
              <w:top w:val="nil"/>
              <w:left w:val="nil"/>
              <w:bottom w:val="nil"/>
              <w:right w:val="nil"/>
            </w:tcBorders>
            <w:shd w:val="clear" w:color="auto" w:fill="auto"/>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268" w:type="dxa"/>
            <w:tcBorders>
              <w:top w:val="nil"/>
              <w:left w:val="nil"/>
              <w:bottom w:val="nil"/>
              <w:right w:val="nil"/>
            </w:tcBorders>
            <w:shd w:val="clear" w:color="auto" w:fill="auto"/>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693" w:type="dxa"/>
            <w:tcBorders>
              <w:top w:val="nil"/>
              <w:left w:val="nil"/>
              <w:bottom w:val="nil"/>
              <w:right w:val="nil"/>
            </w:tcBorders>
            <w:shd w:val="clear" w:color="auto" w:fill="auto"/>
            <w:noWrap/>
            <w:vAlign w:val="center"/>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r>
      <w:tr w:rsidR="00C216A3" w:rsidRPr="00946D03" w:rsidTr="00AB06E0">
        <w:trPr>
          <w:trHeight w:val="300"/>
          <w:jc w:val="center"/>
        </w:trPr>
        <w:tc>
          <w:tcPr>
            <w:tcW w:w="1952"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CINGULATA</w:t>
            </w:r>
          </w:p>
        </w:tc>
        <w:tc>
          <w:tcPr>
            <w:tcW w:w="238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sz w:val="20"/>
                <w:szCs w:val="20"/>
                <w:lang w:eastAsia="es-AR"/>
              </w:rPr>
            </w:pPr>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sz w:val="20"/>
                <w:szCs w:val="20"/>
                <w:lang w:eastAsia="es-AR"/>
              </w:rPr>
            </w:pP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c>
          <w:tcPr>
            <w:tcW w:w="2268"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c>
          <w:tcPr>
            <w:tcW w:w="2693"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r>
      <w:tr w:rsidR="00C216A3" w:rsidRPr="00946D03" w:rsidTr="00AB06E0">
        <w:trPr>
          <w:trHeight w:val="300"/>
          <w:jc w:val="center"/>
        </w:trPr>
        <w:tc>
          <w:tcPr>
            <w:tcW w:w="1952"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proofErr w:type="spellStart"/>
            <w:r w:rsidRPr="00946D03">
              <w:rPr>
                <w:rFonts w:ascii="Arial" w:eastAsia="Times New Roman" w:hAnsi="Arial" w:cs="Arial"/>
                <w:color w:val="000000"/>
                <w:sz w:val="20"/>
                <w:szCs w:val="20"/>
                <w:lang w:eastAsia="es-AR"/>
              </w:rPr>
              <w:t>Dasypodidae</w:t>
            </w:r>
            <w:proofErr w:type="spellEnd"/>
          </w:p>
        </w:tc>
        <w:tc>
          <w:tcPr>
            <w:tcW w:w="2380"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rPr>
                <w:rFonts w:ascii="Arial" w:eastAsia="Times New Roman" w:hAnsi="Arial" w:cs="Arial"/>
                <w:i/>
                <w:iCs/>
                <w:color w:val="000000"/>
                <w:sz w:val="20"/>
                <w:szCs w:val="20"/>
                <w:lang w:eastAsia="es-AR"/>
              </w:rPr>
            </w:pPr>
            <w:proofErr w:type="spellStart"/>
            <w:r w:rsidRPr="00946D03">
              <w:rPr>
                <w:rFonts w:ascii="Arial" w:eastAsia="Times New Roman" w:hAnsi="Arial" w:cs="Arial"/>
                <w:i/>
                <w:iCs/>
                <w:color w:val="000000"/>
                <w:sz w:val="20"/>
                <w:szCs w:val="20"/>
                <w:lang w:eastAsia="es-AR"/>
              </w:rPr>
              <w:t>Euphractus</w:t>
            </w:r>
            <w:proofErr w:type="spellEnd"/>
            <w:r w:rsidRPr="00946D03">
              <w:rPr>
                <w:rFonts w:ascii="Arial" w:eastAsia="Times New Roman" w:hAnsi="Arial" w:cs="Arial"/>
                <w:i/>
                <w:iCs/>
                <w:color w:val="000000"/>
                <w:sz w:val="20"/>
                <w:szCs w:val="20"/>
                <w:lang w:eastAsia="es-AR"/>
              </w:rPr>
              <w:t xml:space="preserve"> </w:t>
            </w:r>
            <w:proofErr w:type="spellStart"/>
            <w:r w:rsidRPr="00946D03">
              <w:rPr>
                <w:rFonts w:ascii="Arial" w:eastAsia="Times New Roman" w:hAnsi="Arial" w:cs="Arial"/>
                <w:i/>
                <w:iCs/>
                <w:color w:val="000000"/>
                <w:sz w:val="20"/>
                <w:szCs w:val="20"/>
                <w:lang w:eastAsia="es-AR"/>
              </w:rPr>
              <w:t>sexcinctus</w:t>
            </w:r>
            <w:proofErr w:type="spellEnd"/>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Gualacate</w:t>
            </w:r>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LC</w:t>
            </w: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Omnívoro</w:t>
            </w:r>
          </w:p>
        </w:tc>
        <w:tc>
          <w:tcPr>
            <w:tcW w:w="2268"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693"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0.15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0.29</w:t>
            </w:r>
          </w:p>
        </w:tc>
      </w:tr>
      <w:tr w:rsidR="005132C1" w:rsidRPr="00946D03" w:rsidTr="00AB06E0">
        <w:trPr>
          <w:trHeight w:val="300"/>
          <w:jc w:val="center"/>
        </w:trPr>
        <w:tc>
          <w:tcPr>
            <w:tcW w:w="1952" w:type="dxa"/>
            <w:tcBorders>
              <w:top w:val="nil"/>
              <w:left w:val="nil"/>
              <w:bottom w:val="nil"/>
              <w:right w:val="nil"/>
            </w:tcBorders>
            <w:shd w:val="clear" w:color="auto" w:fill="auto"/>
            <w:noWrap/>
            <w:vAlign w:val="bottom"/>
          </w:tcPr>
          <w:p w:rsidR="005132C1" w:rsidRPr="00946D03" w:rsidRDefault="005132C1" w:rsidP="009A658E">
            <w:pPr>
              <w:spacing w:before="100" w:beforeAutospacing="1" w:after="100" w:afterAutospacing="1" w:line="240" w:lineRule="auto"/>
              <w:rPr>
                <w:rFonts w:ascii="Arial" w:eastAsia="Times New Roman" w:hAnsi="Arial" w:cs="Arial"/>
                <w:color w:val="000000"/>
                <w:sz w:val="20"/>
                <w:szCs w:val="20"/>
                <w:lang w:eastAsia="es-AR"/>
              </w:rPr>
            </w:pPr>
          </w:p>
        </w:tc>
        <w:tc>
          <w:tcPr>
            <w:tcW w:w="2380" w:type="dxa"/>
            <w:tcBorders>
              <w:top w:val="nil"/>
              <w:left w:val="nil"/>
              <w:bottom w:val="nil"/>
              <w:right w:val="nil"/>
            </w:tcBorders>
            <w:shd w:val="clear" w:color="auto" w:fill="auto"/>
            <w:noWrap/>
            <w:vAlign w:val="center"/>
          </w:tcPr>
          <w:p w:rsidR="005132C1" w:rsidRPr="00946D03" w:rsidRDefault="005132C1" w:rsidP="009A658E">
            <w:pPr>
              <w:spacing w:before="100" w:beforeAutospacing="1" w:after="100" w:afterAutospacing="1" w:line="240" w:lineRule="auto"/>
              <w:rPr>
                <w:rFonts w:ascii="Arial" w:eastAsia="Times New Roman" w:hAnsi="Arial" w:cs="Arial"/>
                <w:i/>
                <w:iCs/>
                <w:color w:val="000000"/>
                <w:sz w:val="20"/>
                <w:szCs w:val="20"/>
                <w:lang w:eastAsia="es-AR"/>
              </w:rPr>
            </w:pPr>
          </w:p>
        </w:tc>
        <w:tc>
          <w:tcPr>
            <w:tcW w:w="1764" w:type="dxa"/>
            <w:tcBorders>
              <w:top w:val="nil"/>
              <w:left w:val="nil"/>
              <w:bottom w:val="nil"/>
              <w:right w:val="nil"/>
            </w:tcBorders>
            <w:shd w:val="clear" w:color="auto" w:fill="auto"/>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1430" w:type="dxa"/>
            <w:tcBorders>
              <w:top w:val="nil"/>
              <w:left w:val="nil"/>
              <w:bottom w:val="nil"/>
              <w:right w:val="nil"/>
            </w:tcBorders>
            <w:shd w:val="clear" w:color="auto" w:fill="auto"/>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1121" w:type="dxa"/>
            <w:tcBorders>
              <w:top w:val="nil"/>
              <w:left w:val="nil"/>
              <w:bottom w:val="nil"/>
              <w:right w:val="nil"/>
            </w:tcBorders>
            <w:shd w:val="clear" w:color="auto" w:fill="auto"/>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268" w:type="dxa"/>
            <w:tcBorders>
              <w:top w:val="nil"/>
              <w:left w:val="nil"/>
              <w:bottom w:val="nil"/>
              <w:right w:val="nil"/>
            </w:tcBorders>
            <w:shd w:val="clear" w:color="auto" w:fill="auto"/>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693" w:type="dxa"/>
            <w:tcBorders>
              <w:top w:val="nil"/>
              <w:left w:val="nil"/>
              <w:bottom w:val="nil"/>
              <w:right w:val="nil"/>
            </w:tcBorders>
            <w:shd w:val="clear" w:color="auto" w:fill="auto"/>
            <w:noWrap/>
            <w:vAlign w:val="center"/>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r>
      <w:tr w:rsidR="00C216A3" w:rsidRPr="00946D03" w:rsidTr="00AB06E0">
        <w:trPr>
          <w:trHeight w:val="300"/>
          <w:jc w:val="center"/>
        </w:trPr>
        <w:tc>
          <w:tcPr>
            <w:tcW w:w="1952"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CARNIVORA</w:t>
            </w:r>
          </w:p>
        </w:tc>
        <w:tc>
          <w:tcPr>
            <w:tcW w:w="238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sz w:val="20"/>
                <w:szCs w:val="20"/>
                <w:lang w:eastAsia="es-AR"/>
              </w:rPr>
            </w:pPr>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c>
          <w:tcPr>
            <w:tcW w:w="2268"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c>
          <w:tcPr>
            <w:tcW w:w="2693"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r>
      <w:tr w:rsidR="00C216A3" w:rsidRPr="00946D03" w:rsidTr="00AB06E0">
        <w:trPr>
          <w:trHeight w:val="300"/>
          <w:jc w:val="center"/>
        </w:trPr>
        <w:tc>
          <w:tcPr>
            <w:tcW w:w="1952"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proofErr w:type="spellStart"/>
            <w:r w:rsidRPr="00946D03">
              <w:rPr>
                <w:rFonts w:ascii="Arial" w:eastAsia="Times New Roman" w:hAnsi="Arial" w:cs="Arial"/>
                <w:color w:val="000000"/>
                <w:sz w:val="20"/>
                <w:szCs w:val="20"/>
                <w:lang w:eastAsia="es-AR"/>
              </w:rPr>
              <w:t>Canidae</w:t>
            </w:r>
            <w:proofErr w:type="spellEnd"/>
          </w:p>
        </w:tc>
        <w:tc>
          <w:tcPr>
            <w:tcW w:w="2380"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rPr>
                <w:rFonts w:ascii="Arial" w:eastAsia="Times New Roman" w:hAnsi="Arial" w:cs="Arial"/>
                <w:i/>
                <w:iCs/>
                <w:color w:val="000000"/>
                <w:sz w:val="20"/>
                <w:szCs w:val="20"/>
                <w:lang w:eastAsia="es-AR"/>
              </w:rPr>
            </w:pPr>
            <w:proofErr w:type="spellStart"/>
            <w:r w:rsidRPr="00946D03">
              <w:rPr>
                <w:rFonts w:ascii="Arial" w:eastAsia="Times New Roman" w:hAnsi="Arial" w:cs="Arial"/>
                <w:i/>
                <w:iCs/>
                <w:color w:val="000000"/>
                <w:sz w:val="20"/>
                <w:szCs w:val="20"/>
                <w:lang w:eastAsia="es-AR"/>
              </w:rPr>
              <w:t>Cerdocyon</w:t>
            </w:r>
            <w:proofErr w:type="spellEnd"/>
            <w:r w:rsidRPr="00946D03">
              <w:rPr>
                <w:rFonts w:ascii="Arial" w:eastAsia="Times New Roman" w:hAnsi="Arial" w:cs="Arial"/>
                <w:i/>
                <w:iCs/>
                <w:color w:val="000000"/>
                <w:sz w:val="20"/>
                <w:szCs w:val="20"/>
                <w:lang w:eastAsia="es-AR"/>
              </w:rPr>
              <w:t xml:space="preserve"> </w:t>
            </w:r>
            <w:proofErr w:type="spellStart"/>
            <w:r w:rsidRPr="00946D03">
              <w:rPr>
                <w:rFonts w:ascii="Arial" w:eastAsia="Times New Roman" w:hAnsi="Arial" w:cs="Arial"/>
                <w:i/>
                <w:iCs/>
                <w:color w:val="000000"/>
                <w:sz w:val="20"/>
                <w:szCs w:val="20"/>
                <w:lang w:eastAsia="es-AR"/>
              </w:rPr>
              <w:t>thous</w:t>
            </w:r>
            <w:proofErr w:type="spellEnd"/>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Zorro de monte</w:t>
            </w:r>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LC</w:t>
            </w: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Omnívoro</w:t>
            </w:r>
          </w:p>
        </w:tc>
        <w:tc>
          <w:tcPr>
            <w:tcW w:w="2268"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12.00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6.40</w:t>
            </w:r>
          </w:p>
        </w:tc>
        <w:tc>
          <w:tcPr>
            <w:tcW w:w="2693"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2.34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2.75</w:t>
            </w:r>
          </w:p>
        </w:tc>
      </w:tr>
      <w:tr w:rsidR="005132C1" w:rsidRPr="00946D03" w:rsidTr="00AB06E0">
        <w:trPr>
          <w:trHeight w:val="300"/>
          <w:jc w:val="center"/>
        </w:trPr>
        <w:tc>
          <w:tcPr>
            <w:tcW w:w="1952" w:type="dxa"/>
            <w:tcBorders>
              <w:top w:val="nil"/>
              <w:left w:val="nil"/>
              <w:bottom w:val="nil"/>
              <w:right w:val="nil"/>
            </w:tcBorders>
            <w:shd w:val="clear" w:color="auto" w:fill="F2F2F2" w:themeFill="background1" w:themeFillShade="F2"/>
            <w:noWrap/>
            <w:vAlign w:val="center"/>
          </w:tcPr>
          <w:p w:rsidR="005132C1" w:rsidRPr="00946D03" w:rsidRDefault="005132C1" w:rsidP="009A658E">
            <w:pPr>
              <w:spacing w:before="100" w:beforeAutospacing="1" w:after="100" w:afterAutospacing="1" w:line="240" w:lineRule="auto"/>
              <w:rPr>
                <w:rFonts w:ascii="Arial" w:eastAsia="Times New Roman" w:hAnsi="Arial" w:cs="Arial"/>
                <w:color w:val="000000"/>
                <w:sz w:val="20"/>
                <w:szCs w:val="20"/>
                <w:lang w:eastAsia="es-AR"/>
              </w:rPr>
            </w:pPr>
          </w:p>
        </w:tc>
        <w:tc>
          <w:tcPr>
            <w:tcW w:w="2380" w:type="dxa"/>
            <w:tcBorders>
              <w:top w:val="nil"/>
              <w:left w:val="nil"/>
              <w:bottom w:val="nil"/>
              <w:right w:val="nil"/>
            </w:tcBorders>
            <w:shd w:val="clear" w:color="auto" w:fill="F2F2F2" w:themeFill="background1" w:themeFillShade="F2"/>
            <w:noWrap/>
            <w:vAlign w:val="center"/>
          </w:tcPr>
          <w:p w:rsidR="005132C1" w:rsidRPr="00946D03" w:rsidRDefault="005132C1" w:rsidP="009A658E">
            <w:pPr>
              <w:spacing w:before="100" w:beforeAutospacing="1" w:after="100" w:afterAutospacing="1" w:line="240" w:lineRule="auto"/>
              <w:rPr>
                <w:rFonts w:ascii="Arial" w:eastAsia="Times New Roman" w:hAnsi="Arial" w:cs="Arial"/>
                <w:i/>
                <w:iCs/>
                <w:color w:val="000000"/>
                <w:sz w:val="20"/>
                <w:szCs w:val="20"/>
                <w:lang w:eastAsia="es-AR"/>
              </w:rPr>
            </w:pPr>
            <w:proofErr w:type="spellStart"/>
            <w:r>
              <w:rPr>
                <w:rFonts w:ascii="Arial" w:eastAsia="Times New Roman" w:hAnsi="Arial" w:cs="Arial"/>
                <w:i/>
                <w:iCs/>
                <w:color w:val="000000"/>
                <w:sz w:val="20"/>
                <w:szCs w:val="20"/>
                <w:lang w:eastAsia="es-AR"/>
              </w:rPr>
              <w:t>Canis</w:t>
            </w:r>
            <w:proofErr w:type="spellEnd"/>
            <w:r>
              <w:rPr>
                <w:rFonts w:ascii="Arial" w:eastAsia="Times New Roman" w:hAnsi="Arial" w:cs="Arial"/>
                <w:i/>
                <w:iCs/>
                <w:color w:val="000000"/>
                <w:sz w:val="20"/>
                <w:szCs w:val="20"/>
                <w:lang w:eastAsia="es-AR"/>
              </w:rPr>
              <w:t xml:space="preserve"> lupus </w:t>
            </w:r>
            <w:proofErr w:type="spellStart"/>
            <w:r>
              <w:rPr>
                <w:rFonts w:ascii="Arial" w:eastAsia="Times New Roman" w:hAnsi="Arial" w:cs="Arial"/>
                <w:i/>
                <w:iCs/>
                <w:color w:val="000000"/>
                <w:sz w:val="20"/>
                <w:szCs w:val="20"/>
                <w:lang w:eastAsia="es-AR"/>
              </w:rPr>
              <w:t>familiaris</w:t>
            </w:r>
            <w:proofErr w:type="spellEnd"/>
          </w:p>
        </w:tc>
        <w:tc>
          <w:tcPr>
            <w:tcW w:w="1764" w:type="dxa"/>
            <w:tcBorders>
              <w:top w:val="nil"/>
              <w:left w:val="nil"/>
              <w:bottom w:val="nil"/>
              <w:right w:val="nil"/>
            </w:tcBorders>
            <w:shd w:val="clear" w:color="auto" w:fill="F2F2F2" w:themeFill="background1" w:themeFillShade="F2"/>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Perro doméstico</w:t>
            </w:r>
          </w:p>
        </w:tc>
        <w:tc>
          <w:tcPr>
            <w:tcW w:w="1430" w:type="dxa"/>
            <w:tcBorders>
              <w:top w:val="nil"/>
              <w:left w:val="nil"/>
              <w:bottom w:val="nil"/>
              <w:right w:val="nil"/>
            </w:tcBorders>
            <w:shd w:val="clear" w:color="auto" w:fill="F2F2F2" w:themeFill="background1" w:themeFillShade="F2"/>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w:t>
            </w:r>
          </w:p>
        </w:tc>
        <w:tc>
          <w:tcPr>
            <w:tcW w:w="1121" w:type="dxa"/>
            <w:tcBorders>
              <w:top w:val="nil"/>
              <w:left w:val="nil"/>
              <w:bottom w:val="nil"/>
              <w:right w:val="nil"/>
            </w:tcBorders>
            <w:shd w:val="clear" w:color="auto" w:fill="F2F2F2" w:themeFill="background1" w:themeFillShade="F2"/>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Omnívoro</w:t>
            </w:r>
          </w:p>
        </w:tc>
        <w:tc>
          <w:tcPr>
            <w:tcW w:w="2268" w:type="dxa"/>
            <w:tcBorders>
              <w:top w:val="nil"/>
              <w:left w:val="nil"/>
              <w:bottom w:val="nil"/>
              <w:right w:val="nil"/>
            </w:tcBorders>
            <w:shd w:val="clear" w:color="auto" w:fill="F2F2F2" w:themeFill="background1" w:themeFillShade="F2"/>
            <w:noWrap/>
            <w:vAlign w:val="center"/>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693" w:type="dxa"/>
            <w:tcBorders>
              <w:top w:val="nil"/>
              <w:left w:val="nil"/>
              <w:bottom w:val="nil"/>
              <w:right w:val="nil"/>
            </w:tcBorders>
            <w:shd w:val="clear" w:color="auto" w:fill="F2F2F2" w:themeFill="background1" w:themeFillShade="F2"/>
            <w:noWrap/>
            <w:vAlign w:val="center"/>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 xml:space="preserve">1.86 </w:t>
            </w:r>
            <w:r w:rsidRPr="005132C1">
              <w:rPr>
                <w:rFonts w:ascii="Arial" w:eastAsia="Times New Roman" w:hAnsi="Arial" w:cs="Arial"/>
                <w:color w:val="000000"/>
                <w:sz w:val="20"/>
                <w:szCs w:val="20"/>
                <w:u w:val="single"/>
                <w:lang w:eastAsia="es-AR"/>
              </w:rPr>
              <w:t>+</w:t>
            </w:r>
            <w:r>
              <w:rPr>
                <w:rFonts w:ascii="Arial" w:eastAsia="Times New Roman" w:hAnsi="Arial" w:cs="Arial"/>
                <w:color w:val="000000"/>
                <w:sz w:val="20"/>
                <w:szCs w:val="20"/>
                <w:lang w:eastAsia="es-AR"/>
              </w:rPr>
              <w:t xml:space="preserve"> 3.50</w:t>
            </w:r>
          </w:p>
        </w:tc>
      </w:tr>
      <w:tr w:rsidR="00C216A3" w:rsidRPr="00946D03" w:rsidTr="00AB06E0">
        <w:trPr>
          <w:trHeight w:val="300"/>
          <w:jc w:val="center"/>
        </w:trPr>
        <w:tc>
          <w:tcPr>
            <w:tcW w:w="1952"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proofErr w:type="spellStart"/>
            <w:r w:rsidRPr="00946D03">
              <w:rPr>
                <w:rFonts w:ascii="Arial" w:eastAsia="Times New Roman" w:hAnsi="Arial" w:cs="Arial"/>
                <w:color w:val="000000"/>
                <w:sz w:val="20"/>
                <w:szCs w:val="20"/>
                <w:lang w:eastAsia="es-AR"/>
              </w:rPr>
              <w:t>Felidae</w:t>
            </w:r>
            <w:proofErr w:type="spellEnd"/>
          </w:p>
        </w:tc>
        <w:tc>
          <w:tcPr>
            <w:tcW w:w="238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i/>
                <w:iCs/>
                <w:color w:val="000000"/>
                <w:sz w:val="20"/>
                <w:szCs w:val="20"/>
                <w:lang w:eastAsia="es-AR"/>
              </w:rPr>
            </w:pPr>
            <w:proofErr w:type="spellStart"/>
            <w:r w:rsidRPr="00946D03">
              <w:rPr>
                <w:rFonts w:ascii="Arial" w:eastAsia="Times New Roman" w:hAnsi="Arial" w:cs="Arial"/>
                <w:i/>
                <w:iCs/>
                <w:color w:val="000000"/>
                <w:sz w:val="20"/>
                <w:szCs w:val="20"/>
                <w:lang w:eastAsia="es-AR"/>
              </w:rPr>
              <w:t>Leopardus</w:t>
            </w:r>
            <w:proofErr w:type="spellEnd"/>
            <w:r w:rsidRPr="00946D03">
              <w:rPr>
                <w:rFonts w:ascii="Arial" w:eastAsia="Times New Roman" w:hAnsi="Arial" w:cs="Arial"/>
                <w:i/>
                <w:iCs/>
                <w:color w:val="000000"/>
                <w:sz w:val="20"/>
                <w:szCs w:val="20"/>
                <w:lang w:eastAsia="es-AR"/>
              </w:rPr>
              <w:t xml:space="preserve"> </w:t>
            </w:r>
            <w:proofErr w:type="spellStart"/>
            <w:r w:rsidRPr="00946D03">
              <w:rPr>
                <w:rFonts w:ascii="Arial" w:eastAsia="Times New Roman" w:hAnsi="Arial" w:cs="Arial"/>
                <w:i/>
                <w:iCs/>
                <w:color w:val="000000"/>
                <w:sz w:val="20"/>
                <w:szCs w:val="20"/>
                <w:lang w:eastAsia="es-AR"/>
              </w:rPr>
              <w:t>pardalis</w:t>
            </w:r>
            <w:proofErr w:type="spellEnd"/>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Ocelote</w:t>
            </w:r>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LC</w:t>
            </w: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Carnívoro</w:t>
            </w:r>
          </w:p>
        </w:tc>
        <w:tc>
          <w:tcPr>
            <w:tcW w:w="2268"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6.00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7.20</w:t>
            </w:r>
          </w:p>
        </w:tc>
        <w:tc>
          <w:tcPr>
            <w:tcW w:w="2693"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2.58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2.74</w:t>
            </w:r>
          </w:p>
        </w:tc>
      </w:tr>
      <w:tr w:rsidR="00C216A3" w:rsidRPr="00946D03" w:rsidTr="00AB06E0">
        <w:trPr>
          <w:trHeight w:val="300"/>
          <w:jc w:val="center"/>
        </w:trPr>
        <w:tc>
          <w:tcPr>
            <w:tcW w:w="1952"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38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i/>
                <w:iCs/>
                <w:color w:val="000000"/>
                <w:sz w:val="20"/>
                <w:szCs w:val="20"/>
                <w:lang w:eastAsia="es-AR"/>
              </w:rPr>
            </w:pPr>
            <w:proofErr w:type="spellStart"/>
            <w:r w:rsidRPr="00946D03">
              <w:rPr>
                <w:rFonts w:ascii="Arial" w:eastAsia="Times New Roman" w:hAnsi="Arial" w:cs="Arial"/>
                <w:i/>
                <w:iCs/>
                <w:color w:val="000000"/>
                <w:sz w:val="20"/>
                <w:szCs w:val="20"/>
                <w:lang w:eastAsia="es-AR"/>
              </w:rPr>
              <w:t>Leopardus</w:t>
            </w:r>
            <w:proofErr w:type="spellEnd"/>
            <w:r w:rsidRPr="00946D03">
              <w:rPr>
                <w:rFonts w:ascii="Arial" w:eastAsia="Times New Roman" w:hAnsi="Arial" w:cs="Arial"/>
                <w:i/>
                <w:iCs/>
                <w:color w:val="000000"/>
                <w:sz w:val="20"/>
                <w:szCs w:val="20"/>
                <w:lang w:eastAsia="es-AR"/>
              </w:rPr>
              <w:t xml:space="preserve"> </w:t>
            </w:r>
            <w:proofErr w:type="spellStart"/>
            <w:r w:rsidRPr="00946D03">
              <w:rPr>
                <w:rFonts w:ascii="Arial" w:eastAsia="Times New Roman" w:hAnsi="Arial" w:cs="Arial"/>
                <w:i/>
                <w:iCs/>
                <w:color w:val="000000"/>
                <w:sz w:val="20"/>
                <w:szCs w:val="20"/>
                <w:lang w:eastAsia="es-AR"/>
              </w:rPr>
              <w:t>tigrinus</w:t>
            </w:r>
            <w:proofErr w:type="spellEnd"/>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roofErr w:type="spellStart"/>
            <w:r w:rsidRPr="00946D03">
              <w:rPr>
                <w:rFonts w:ascii="Arial" w:eastAsia="Times New Roman" w:hAnsi="Arial" w:cs="Arial"/>
                <w:color w:val="000000"/>
                <w:sz w:val="20"/>
                <w:szCs w:val="20"/>
                <w:lang w:eastAsia="es-AR"/>
              </w:rPr>
              <w:t>Tigrina</w:t>
            </w:r>
            <w:proofErr w:type="spellEnd"/>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VU</w:t>
            </w: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Carnívoro</w:t>
            </w:r>
          </w:p>
        </w:tc>
        <w:tc>
          <w:tcPr>
            <w:tcW w:w="2268"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693"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0.93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1.64</w:t>
            </w:r>
          </w:p>
        </w:tc>
      </w:tr>
      <w:tr w:rsidR="00C216A3" w:rsidRPr="00946D03" w:rsidTr="00AB06E0">
        <w:trPr>
          <w:trHeight w:val="300"/>
          <w:jc w:val="center"/>
        </w:trPr>
        <w:tc>
          <w:tcPr>
            <w:tcW w:w="1952"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38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i/>
                <w:iCs/>
                <w:color w:val="000000"/>
                <w:sz w:val="20"/>
                <w:szCs w:val="20"/>
                <w:lang w:eastAsia="es-AR"/>
              </w:rPr>
            </w:pPr>
            <w:proofErr w:type="spellStart"/>
            <w:r w:rsidRPr="00946D03">
              <w:rPr>
                <w:rFonts w:ascii="Arial" w:eastAsia="Times New Roman" w:hAnsi="Arial" w:cs="Arial"/>
                <w:i/>
                <w:iCs/>
                <w:color w:val="000000"/>
                <w:sz w:val="20"/>
                <w:szCs w:val="20"/>
                <w:lang w:eastAsia="es-AR"/>
              </w:rPr>
              <w:t>Leopardus</w:t>
            </w:r>
            <w:proofErr w:type="spellEnd"/>
            <w:r w:rsidRPr="00946D03">
              <w:rPr>
                <w:rFonts w:ascii="Arial" w:eastAsia="Times New Roman" w:hAnsi="Arial" w:cs="Arial"/>
                <w:i/>
                <w:iCs/>
                <w:color w:val="000000"/>
                <w:sz w:val="20"/>
                <w:szCs w:val="20"/>
                <w:lang w:eastAsia="es-AR"/>
              </w:rPr>
              <w:t xml:space="preserve"> </w:t>
            </w:r>
            <w:proofErr w:type="spellStart"/>
            <w:r w:rsidRPr="00946D03">
              <w:rPr>
                <w:rFonts w:ascii="Arial" w:eastAsia="Times New Roman" w:hAnsi="Arial" w:cs="Arial"/>
                <w:i/>
                <w:iCs/>
                <w:color w:val="000000"/>
                <w:sz w:val="20"/>
                <w:szCs w:val="20"/>
                <w:lang w:eastAsia="es-AR"/>
              </w:rPr>
              <w:t>wiedii</w:t>
            </w:r>
            <w:proofErr w:type="spellEnd"/>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roofErr w:type="spellStart"/>
            <w:r w:rsidRPr="00946D03">
              <w:rPr>
                <w:rFonts w:ascii="Arial" w:eastAsia="Times New Roman" w:hAnsi="Arial" w:cs="Arial"/>
                <w:color w:val="000000"/>
                <w:sz w:val="20"/>
                <w:szCs w:val="20"/>
                <w:lang w:eastAsia="es-AR"/>
              </w:rPr>
              <w:t>Margay</w:t>
            </w:r>
            <w:proofErr w:type="spellEnd"/>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VU</w:t>
            </w: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Carnívoro</w:t>
            </w:r>
          </w:p>
        </w:tc>
        <w:tc>
          <w:tcPr>
            <w:tcW w:w="2268"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693"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1.27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2.25</w:t>
            </w:r>
          </w:p>
        </w:tc>
      </w:tr>
      <w:tr w:rsidR="00C216A3" w:rsidRPr="00946D03" w:rsidTr="00AB06E0">
        <w:trPr>
          <w:trHeight w:val="300"/>
          <w:jc w:val="center"/>
        </w:trPr>
        <w:tc>
          <w:tcPr>
            <w:tcW w:w="1952"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38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i/>
                <w:iCs/>
                <w:color w:val="000000"/>
                <w:sz w:val="20"/>
                <w:szCs w:val="20"/>
                <w:lang w:eastAsia="es-AR"/>
              </w:rPr>
            </w:pPr>
            <w:proofErr w:type="spellStart"/>
            <w:r w:rsidRPr="00946D03">
              <w:rPr>
                <w:rFonts w:ascii="Arial" w:eastAsia="Times New Roman" w:hAnsi="Arial" w:cs="Arial"/>
                <w:i/>
                <w:iCs/>
                <w:color w:val="000000"/>
                <w:sz w:val="20"/>
                <w:szCs w:val="20"/>
                <w:lang w:eastAsia="es-AR"/>
              </w:rPr>
              <w:t>Leopardus</w:t>
            </w:r>
            <w:proofErr w:type="spellEnd"/>
            <w:r w:rsidRPr="00946D03">
              <w:rPr>
                <w:rFonts w:ascii="Arial" w:eastAsia="Times New Roman" w:hAnsi="Arial" w:cs="Arial"/>
                <w:i/>
                <w:iCs/>
                <w:color w:val="000000"/>
                <w:sz w:val="20"/>
                <w:szCs w:val="20"/>
                <w:lang w:eastAsia="es-AR"/>
              </w:rPr>
              <w:t xml:space="preserve"> </w:t>
            </w:r>
            <w:proofErr w:type="spellStart"/>
            <w:r w:rsidRPr="00946D03">
              <w:rPr>
                <w:rFonts w:ascii="Arial" w:eastAsia="Times New Roman" w:hAnsi="Arial" w:cs="Arial"/>
                <w:i/>
                <w:iCs/>
                <w:color w:val="000000"/>
                <w:sz w:val="20"/>
                <w:szCs w:val="20"/>
                <w:lang w:eastAsia="es-AR"/>
              </w:rPr>
              <w:t>sp</w:t>
            </w:r>
            <w:proofErr w:type="spellEnd"/>
            <w:r w:rsidRPr="00946D03">
              <w:rPr>
                <w:rFonts w:ascii="Arial" w:eastAsia="Times New Roman" w:hAnsi="Arial" w:cs="Arial"/>
                <w:i/>
                <w:iCs/>
                <w:color w:val="000000"/>
                <w:sz w:val="20"/>
                <w:szCs w:val="20"/>
                <w:lang w:eastAsia="es-AR"/>
              </w:rPr>
              <w:t>.</w:t>
            </w:r>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i/>
                <w:iCs/>
                <w:color w:val="000000"/>
                <w:sz w:val="20"/>
                <w:szCs w:val="20"/>
                <w:lang w:eastAsia="es-AR"/>
              </w:rPr>
            </w:pPr>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Carnívoro</w:t>
            </w:r>
          </w:p>
        </w:tc>
        <w:tc>
          <w:tcPr>
            <w:tcW w:w="2268"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16.00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8.80</w:t>
            </w:r>
          </w:p>
        </w:tc>
        <w:tc>
          <w:tcPr>
            <w:tcW w:w="2693"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0.19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0.36</w:t>
            </w:r>
          </w:p>
        </w:tc>
      </w:tr>
      <w:tr w:rsidR="00C216A3" w:rsidRPr="00946D03" w:rsidTr="00AB06E0">
        <w:trPr>
          <w:trHeight w:val="300"/>
          <w:jc w:val="center"/>
        </w:trPr>
        <w:tc>
          <w:tcPr>
            <w:tcW w:w="1952"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38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i/>
                <w:iCs/>
                <w:color w:val="000000"/>
                <w:sz w:val="20"/>
                <w:szCs w:val="20"/>
                <w:lang w:eastAsia="es-AR"/>
              </w:rPr>
            </w:pPr>
            <w:r w:rsidRPr="00946D03">
              <w:rPr>
                <w:rFonts w:ascii="Arial" w:eastAsia="Times New Roman" w:hAnsi="Arial" w:cs="Arial"/>
                <w:i/>
                <w:iCs/>
                <w:color w:val="000000"/>
                <w:sz w:val="20"/>
                <w:szCs w:val="20"/>
                <w:lang w:eastAsia="es-AR"/>
              </w:rPr>
              <w:t xml:space="preserve">Panthera </w:t>
            </w:r>
            <w:proofErr w:type="spellStart"/>
            <w:r w:rsidRPr="00946D03">
              <w:rPr>
                <w:rFonts w:ascii="Arial" w:eastAsia="Times New Roman" w:hAnsi="Arial" w:cs="Arial"/>
                <w:i/>
                <w:iCs/>
                <w:color w:val="000000"/>
                <w:sz w:val="20"/>
                <w:szCs w:val="20"/>
                <w:lang w:eastAsia="es-AR"/>
              </w:rPr>
              <w:t>onca</w:t>
            </w:r>
            <w:proofErr w:type="spellEnd"/>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Yaguareté, Tigre</w:t>
            </w:r>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CR</w:t>
            </w: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Carnívoro</w:t>
            </w:r>
          </w:p>
        </w:tc>
        <w:tc>
          <w:tcPr>
            <w:tcW w:w="2268"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10.00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8.00</w:t>
            </w:r>
          </w:p>
        </w:tc>
        <w:tc>
          <w:tcPr>
            <w:tcW w:w="2693"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1.06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1.37</w:t>
            </w:r>
          </w:p>
        </w:tc>
      </w:tr>
      <w:tr w:rsidR="00C216A3" w:rsidRPr="00946D03" w:rsidTr="00AB06E0">
        <w:trPr>
          <w:trHeight w:val="300"/>
          <w:jc w:val="center"/>
        </w:trPr>
        <w:tc>
          <w:tcPr>
            <w:tcW w:w="1952"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38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i/>
                <w:iCs/>
                <w:color w:val="000000"/>
                <w:sz w:val="20"/>
                <w:szCs w:val="20"/>
                <w:lang w:eastAsia="es-AR"/>
              </w:rPr>
            </w:pPr>
            <w:r w:rsidRPr="00946D03">
              <w:rPr>
                <w:rFonts w:ascii="Arial" w:eastAsia="Times New Roman" w:hAnsi="Arial" w:cs="Arial"/>
                <w:i/>
                <w:iCs/>
                <w:color w:val="000000"/>
                <w:sz w:val="20"/>
                <w:szCs w:val="20"/>
                <w:lang w:eastAsia="es-AR"/>
              </w:rPr>
              <w:t xml:space="preserve">Puma </w:t>
            </w:r>
            <w:proofErr w:type="spellStart"/>
            <w:r w:rsidRPr="00946D03">
              <w:rPr>
                <w:rFonts w:ascii="Arial" w:eastAsia="Times New Roman" w:hAnsi="Arial" w:cs="Arial"/>
                <w:i/>
                <w:iCs/>
                <w:color w:val="000000"/>
                <w:sz w:val="20"/>
                <w:szCs w:val="20"/>
                <w:lang w:eastAsia="es-AR"/>
              </w:rPr>
              <w:t>concolor</w:t>
            </w:r>
            <w:proofErr w:type="spellEnd"/>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Puma, León</w:t>
            </w:r>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LC</w:t>
            </w: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Carnívoro</w:t>
            </w:r>
          </w:p>
        </w:tc>
        <w:tc>
          <w:tcPr>
            <w:tcW w:w="2268"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4.00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4.80</w:t>
            </w:r>
          </w:p>
        </w:tc>
        <w:tc>
          <w:tcPr>
            <w:tcW w:w="2693"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r>
      <w:tr w:rsidR="00C216A3" w:rsidRPr="00946D03" w:rsidTr="00AB06E0">
        <w:trPr>
          <w:trHeight w:val="300"/>
          <w:jc w:val="center"/>
        </w:trPr>
        <w:tc>
          <w:tcPr>
            <w:tcW w:w="1952"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c>
          <w:tcPr>
            <w:tcW w:w="238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i/>
                <w:iCs/>
                <w:color w:val="000000"/>
                <w:sz w:val="20"/>
                <w:szCs w:val="20"/>
                <w:lang w:eastAsia="es-AR"/>
              </w:rPr>
            </w:pPr>
            <w:r w:rsidRPr="00946D03">
              <w:rPr>
                <w:rFonts w:ascii="Arial" w:eastAsia="Times New Roman" w:hAnsi="Arial" w:cs="Arial"/>
                <w:i/>
                <w:iCs/>
                <w:color w:val="000000"/>
                <w:sz w:val="20"/>
                <w:szCs w:val="20"/>
                <w:lang w:eastAsia="es-AR"/>
              </w:rPr>
              <w:t xml:space="preserve">Puma </w:t>
            </w:r>
            <w:proofErr w:type="spellStart"/>
            <w:r w:rsidRPr="00946D03">
              <w:rPr>
                <w:rFonts w:ascii="Arial" w:eastAsia="Times New Roman" w:hAnsi="Arial" w:cs="Arial"/>
                <w:i/>
                <w:iCs/>
                <w:color w:val="000000"/>
                <w:sz w:val="20"/>
                <w:szCs w:val="20"/>
                <w:lang w:eastAsia="es-AR"/>
              </w:rPr>
              <w:t>yag</w:t>
            </w:r>
            <w:r w:rsidR="009A658E">
              <w:rPr>
                <w:rFonts w:ascii="Arial" w:eastAsia="Times New Roman" w:hAnsi="Arial" w:cs="Arial"/>
                <w:i/>
                <w:iCs/>
                <w:color w:val="000000"/>
                <w:sz w:val="20"/>
                <w:szCs w:val="20"/>
                <w:lang w:eastAsia="es-AR"/>
              </w:rPr>
              <w:t>o</w:t>
            </w:r>
            <w:r w:rsidRPr="00946D03">
              <w:rPr>
                <w:rFonts w:ascii="Arial" w:eastAsia="Times New Roman" w:hAnsi="Arial" w:cs="Arial"/>
                <w:i/>
                <w:iCs/>
                <w:color w:val="000000"/>
                <w:sz w:val="20"/>
                <w:szCs w:val="20"/>
                <w:lang w:eastAsia="es-AR"/>
              </w:rPr>
              <w:t>uaro</w:t>
            </w:r>
            <w:r w:rsidR="009A658E">
              <w:rPr>
                <w:rFonts w:ascii="Arial" w:eastAsia="Times New Roman" w:hAnsi="Arial" w:cs="Arial"/>
                <w:i/>
                <w:iCs/>
                <w:color w:val="000000"/>
                <w:sz w:val="20"/>
                <w:szCs w:val="20"/>
                <w:lang w:eastAsia="es-AR"/>
              </w:rPr>
              <w:t>u</w:t>
            </w:r>
            <w:r w:rsidRPr="00946D03">
              <w:rPr>
                <w:rFonts w:ascii="Arial" w:eastAsia="Times New Roman" w:hAnsi="Arial" w:cs="Arial"/>
                <w:i/>
                <w:iCs/>
                <w:color w:val="000000"/>
                <w:sz w:val="20"/>
                <w:szCs w:val="20"/>
                <w:lang w:eastAsia="es-AR"/>
              </w:rPr>
              <w:t>ndi</w:t>
            </w:r>
            <w:proofErr w:type="spellEnd"/>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roofErr w:type="spellStart"/>
            <w:r w:rsidRPr="00946D03">
              <w:rPr>
                <w:rFonts w:ascii="Arial" w:eastAsia="Times New Roman" w:hAnsi="Arial" w:cs="Arial"/>
                <w:color w:val="000000"/>
                <w:sz w:val="20"/>
                <w:szCs w:val="20"/>
                <w:lang w:eastAsia="es-AR"/>
              </w:rPr>
              <w:t>Yaguarundi</w:t>
            </w:r>
            <w:proofErr w:type="spellEnd"/>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LC</w:t>
            </w: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Carnívoro</w:t>
            </w:r>
          </w:p>
        </w:tc>
        <w:tc>
          <w:tcPr>
            <w:tcW w:w="2268"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693"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1.67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2.35</w:t>
            </w:r>
          </w:p>
        </w:tc>
      </w:tr>
      <w:tr w:rsidR="00C216A3" w:rsidRPr="00946D03" w:rsidTr="00AB06E0">
        <w:trPr>
          <w:trHeight w:val="300"/>
          <w:jc w:val="center"/>
        </w:trPr>
        <w:tc>
          <w:tcPr>
            <w:tcW w:w="1952"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proofErr w:type="spellStart"/>
            <w:r w:rsidRPr="00946D03">
              <w:rPr>
                <w:rFonts w:ascii="Arial" w:eastAsia="Times New Roman" w:hAnsi="Arial" w:cs="Arial"/>
                <w:color w:val="000000"/>
                <w:sz w:val="20"/>
                <w:szCs w:val="20"/>
                <w:lang w:eastAsia="es-AR"/>
              </w:rPr>
              <w:t>Procyonidae</w:t>
            </w:r>
            <w:proofErr w:type="spellEnd"/>
          </w:p>
        </w:tc>
        <w:tc>
          <w:tcPr>
            <w:tcW w:w="238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i/>
                <w:iCs/>
                <w:color w:val="000000"/>
                <w:sz w:val="20"/>
                <w:szCs w:val="20"/>
                <w:lang w:eastAsia="es-AR"/>
              </w:rPr>
            </w:pPr>
            <w:proofErr w:type="spellStart"/>
            <w:r w:rsidRPr="00946D03">
              <w:rPr>
                <w:rFonts w:ascii="Arial" w:eastAsia="Times New Roman" w:hAnsi="Arial" w:cs="Arial"/>
                <w:i/>
                <w:iCs/>
                <w:color w:val="000000"/>
                <w:sz w:val="20"/>
                <w:szCs w:val="20"/>
                <w:lang w:eastAsia="es-AR"/>
              </w:rPr>
              <w:t>Nasua</w:t>
            </w:r>
            <w:proofErr w:type="spellEnd"/>
            <w:r w:rsidRPr="00946D03">
              <w:rPr>
                <w:rFonts w:ascii="Arial" w:eastAsia="Times New Roman" w:hAnsi="Arial" w:cs="Arial"/>
                <w:i/>
                <w:iCs/>
                <w:color w:val="000000"/>
                <w:sz w:val="20"/>
                <w:szCs w:val="20"/>
                <w:lang w:eastAsia="es-AR"/>
              </w:rPr>
              <w:t xml:space="preserve"> </w:t>
            </w:r>
            <w:proofErr w:type="spellStart"/>
            <w:r w:rsidRPr="00946D03">
              <w:rPr>
                <w:rFonts w:ascii="Arial" w:eastAsia="Times New Roman" w:hAnsi="Arial" w:cs="Arial"/>
                <w:i/>
                <w:iCs/>
                <w:color w:val="000000"/>
                <w:sz w:val="20"/>
                <w:szCs w:val="20"/>
                <w:lang w:eastAsia="es-AR"/>
              </w:rPr>
              <w:t>nasua</w:t>
            </w:r>
            <w:proofErr w:type="spellEnd"/>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roofErr w:type="spellStart"/>
            <w:r w:rsidRPr="00946D03">
              <w:rPr>
                <w:rFonts w:ascii="Arial" w:eastAsia="Times New Roman" w:hAnsi="Arial" w:cs="Arial"/>
                <w:color w:val="000000"/>
                <w:sz w:val="20"/>
                <w:szCs w:val="20"/>
                <w:lang w:eastAsia="es-AR"/>
              </w:rPr>
              <w:t>Coatí</w:t>
            </w:r>
            <w:proofErr w:type="spellEnd"/>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LC</w:t>
            </w: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Omnívoro</w:t>
            </w:r>
          </w:p>
        </w:tc>
        <w:tc>
          <w:tcPr>
            <w:tcW w:w="2268"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693"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0.19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0.36</w:t>
            </w:r>
          </w:p>
        </w:tc>
      </w:tr>
      <w:tr w:rsidR="00C216A3" w:rsidRPr="00946D03" w:rsidTr="00AB06E0">
        <w:trPr>
          <w:trHeight w:val="300"/>
          <w:jc w:val="center"/>
        </w:trPr>
        <w:tc>
          <w:tcPr>
            <w:tcW w:w="1952"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38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i/>
                <w:iCs/>
                <w:color w:val="000000"/>
                <w:sz w:val="20"/>
                <w:szCs w:val="20"/>
                <w:lang w:eastAsia="es-AR"/>
              </w:rPr>
            </w:pPr>
            <w:proofErr w:type="spellStart"/>
            <w:r w:rsidRPr="00946D03">
              <w:rPr>
                <w:rFonts w:ascii="Arial" w:eastAsia="Times New Roman" w:hAnsi="Arial" w:cs="Arial"/>
                <w:i/>
                <w:iCs/>
                <w:color w:val="000000"/>
                <w:sz w:val="20"/>
                <w:szCs w:val="20"/>
                <w:lang w:eastAsia="es-AR"/>
              </w:rPr>
              <w:t>Procyon</w:t>
            </w:r>
            <w:proofErr w:type="spellEnd"/>
            <w:r w:rsidRPr="00946D03">
              <w:rPr>
                <w:rFonts w:ascii="Arial" w:eastAsia="Times New Roman" w:hAnsi="Arial" w:cs="Arial"/>
                <w:i/>
                <w:iCs/>
                <w:color w:val="000000"/>
                <w:sz w:val="20"/>
                <w:szCs w:val="20"/>
                <w:lang w:eastAsia="es-AR"/>
              </w:rPr>
              <w:t xml:space="preserve"> </w:t>
            </w:r>
            <w:proofErr w:type="spellStart"/>
            <w:r w:rsidRPr="00946D03">
              <w:rPr>
                <w:rFonts w:ascii="Arial" w:eastAsia="Times New Roman" w:hAnsi="Arial" w:cs="Arial"/>
                <w:i/>
                <w:iCs/>
                <w:color w:val="000000"/>
                <w:sz w:val="20"/>
                <w:szCs w:val="20"/>
                <w:lang w:eastAsia="es-AR"/>
              </w:rPr>
              <w:t>cancrivorus</w:t>
            </w:r>
            <w:proofErr w:type="spellEnd"/>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roofErr w:type="spellStart"/>
            <w:r w:rsidRPr="00946D03">
              <w:rPr>
                <w:rFonts w:ascii="Arial" w:eastAsia="Times New Roman" w:hAnsi="Arial" w:cs="Arial"/>
                <w:color w:val="000000"/>
                <w:sz w:val="20"/>
                <w:szCs w:val="20"/>
                <w:lang w:eastAsia="es-AR"/>
              </w:rPr>
              <w:t>Mayuato</w:t>
            </w:r>
            <w:proofErr w:type="spellEnd"/>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VU</w:t>
            </w: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Carnívoro</w:t>
            </w:r>
          </w:p>
        </w:tc>
        <w:tc>
          <w:tcPr>
            <w:tcW w:w="2268"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693"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0.19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0.36</w:t>
            </w:r>
          </w:p>
        </w:tc>
      </w:tr>
      <w:tr w:rsidR="005132C1" w:rsidRPr="00946D03" w:rsidTr="00AB06E0">
        <w:trPr>
          <w:trHeight w:val="300"/>
          <w:jc w:val="center"/>
        </w:trPr>
        <w:tc>
          <w:tcPr>
            <w:tcW w:w="1952" w:type="dxa"/>
            <w:tcBorders>
              <w:top w:val="nil"/>
              <w:left w:val="nil"/>
              <w:bottom w:val="nil"/>
              <w:right w:val="nil"/>
            </w:tcBorders>
            <w:shd w:val="clear" w:color="auto" w:fill="auto"/>
            <w:noWrap/>
            <w:vAlign w:val="center"/>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380" w:type="dxa"/>
            <w:tcBorders>
              <w:top w:val="nil"/>
              <w:left w:val="nil"/>
              <w:bottom w:val="nil"/>
              <w:right w:val="nil"/>
            </w:tcBorders>
            <w:shd w:val="clear" w:color="auto" w:fill="auto"/>
            <w:noWrap/>
            <w:vAlign w:val="bottom"/>
          </w:tcPr>
          <w:p w:rsidR="005132C1" w:rsidRPr="00946D03" w:rsidRDefault="005132C1" w:rsidP="009A658E">
            <w:pPr>
              <w:spacing w:before="100" w:beforeAutospacing="1" w:after="100" w:afterAutospacing="1" w:line="240" w:lineRule="auto"/>
              <w:rPr>
                <w:rFonts w:ascii="Arial" w:eastAsia="Times New Roman" w:hAnsi="Arial" w:cs="Arial"/>
                <w:i/>
                <w:iCs/>
                <w:color w:val="000000"/>
                <w:sz w:val="20"/>
                <w:szCs w:val="20"/>
                <w:lang w:eastAsia="es-AR"/>
              </w:rPr>
            </w:pPr>
          </w:p>
        </w:tc>
        <w:tc>
          <w:tcPr>
            <w:tcW w:w="1764" w:type="dxa"/>
            <w:tcBorders>
              <w:top w:val="nil"/>
              <w:left w:val="nil"/>
              <w:bottom w:val="nil"/>
              <w:right w:val="nil"/>
            </w:tcBorders>
            <w:shd w:val="clear" w:color="auto" w:fill="auto"/>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1430" w:type="dxa"/>
            <w:tcBorders>
              <w:top w:val="nil"/>
              <w:left w:val="nil"/>
              <w:bottom w:val="nil"/>
              <w:right w:val="nil"/>
            </w:tcBorders>
            <w:shd w:val="clear" w:color="auto" w:fill="auto"/>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1121" w:type="dxa"/>
            <w:tcBorders>
              <w:top w:val="nil"/>
              <w:left w:val="nil"/>
              <w:bottom w:val="nil"/>
              <w:right w:val="nil"/>
            </w:tcBorders>
            <w:shd w:val="clear" w:color="auto" w:fill="auto"/>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268" w:type="dxa"/>
            <w:tcBorders>
              <w:top w:val="nil"/>
              <w:left w:val="nil"/>
              <w:bottom w:val="nil"/>
              <w:right w:val="nil"/>
            </w:tcBorders>
            <w:shd w:val="clear" w:color="auto" w:fill="auto"/>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693" w:type="dxa"/>
            <w:tcBorders>
              <w:top w:val="nil"/>
              <w:left w:val="nil"/>
              <w:bottom w:val="nil"/>
              <w:right w:val="nil"/>
            </w:tcBorders>
            <w:shd w:val="clear" w:color="auto" w:fill="auto"/>
            <w:noWrap/>
            <w:vAlign w:val="center"/>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r>
      <w:tr w:rsidR="00C216A3" w:rsidRPr="00946D03" w:rsidTr="00AB06E0">
        <w:trPr>
          <w:trHeight w:val="300"/>
          <w:jc w:val="center"/>
        </w:trPr>
        <w:tc>
          <w:tcPr>
            <w:tcW w:w="1952"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PERISSODACTYLA</w:t>
            </w:r>
          </w:p>
        </w:tc>
        <w:tc>
          <w:tcPr>
            <w:tcW w:w="238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sz w:val="20"/>
                <w:szCs w:val="20"/>
                <w:lang w:eastAsia="es-AR"/>
              </w:rPr>
            </w:pPr>
          </w:p>
        </w:tc>
        <w:tc>
          <w:tcPr>
            <w:tcW w:w="1430"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c>
          <w:tcPr>
            <w:tcW w:w="1121"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c>
          <w:tcPr>
            <w:tcW w:w="2268"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c>
          <w:tcPr>
            <w:tcW w:w="2693"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r>
      <w:tr w:rsidR="00C216A3" w:rsidRPr="00946D03" w:rsidTr="00AB06E0">
        <w:trPr>
          <w:trHeight w:val="300"/>
          <w:jc w:val="center"/>
        </w:trPr>
        <w:tc>
          <w:tcPr>
            <w:tcW w:w="1952"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proofErr w:type="spellStart"/>
            <w:r w:rsidRPr="00946D03">
              <w:rPr>
                <w:rFonts w:ascii="Arial" w:eastAsia="Times New Roman" w:hAnsi="Arial" w:cs="Arial"/>
                <w:color w:val="000000"/>
                <w:sz w:val="20"/>
                <w:szCs w:val="20"/>
                <w:lang w:eastAsia="es-AR"/>
              </w:rPr>
              <w:t>Tapiridae</w:t>
            </w:r>
            <w:proofErr w:type="spellEnd"/>
          </w:p>
        </w:tc>
        <w:tc>
          <w:tcPr>
            <w:tcW w:w="2380"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rPr>
                <w:rFonts w:ascii="Arial" w:eastAsia="Times New Roman" w:hAnsi="Arial" w:cs="Arial"/>
                <w:i/>
                <w:iCs/>
                <w:color w:val="000000"/>
                <w:sz w:val="20"/>
                <w:szCs w:val="20"/>
                <w:lang w:eastAsia="es-AR"/>
              </w:rPr>
            </w:pPr>
            <w:proofErr w:type="spellStart"/>
            <w:r w:rsidRPr="00946D03">
              <w:rPr>
                <w:rFonts w:ascii="Arial" w:eastAsia="Times New Roman" w:hAnsi="Arial" w:cs="Arial"/>
                <w:i/>
                <w:iCs/>
                <w:color w:val="000000"/>
                <w:sz w:val="20"/>
                <w:szCs w:val="20"/>
                <w:lang w:eastAsia="es-AR"/>
              </w:rPr>
              <w:t>Tapirus</w:t>
            </w:r>
            <w:proofErr w:type="spellEnd"/>
            <w:r w:rsidRPr="00946D03">
              <w:rPr>
                <w:rFonts w:ascii="Arial" w:eastAsia="Times New Roman" w:hAnsi="Arial" w:cs="Arial"/>
                <w:i/>
                <w:iCs/>
                <w:color w:val="000000"/>
                <w:sz w:val="20"/>
                <w:szCs w:val="20"/>
                <w:lang w:eastAsia="es-AR"/>
              </w:rPr>
              <w:t xml:space="preserve"> </w:t>
            </w:r>
            <w:proofErr w:type="spellStart"/>
            <w:r w:rsidRPr="00946D03">
              <w:rPr>
                <w:rFonts w:ascii="Arial" w:eastAsia="Times New Roman" w:hAnsi="Arial" w:cs="Arial"/>
                <w:i/>
                <w:iCs/>
                <w:color w:val="000000"/>
                <w:sz w:val="20"/>
                <w:szCs w:val="20"/>
                <w:lang w:eastAsia="es-AR"/>
              </w:rPr>
              <w:t>terrestris</w:t>
            </w:r>
            <w:proofErr w:type="spellEnd"/>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Tapir, Anta</w:t>
            </w:r>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EN</w:t>
            </w: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Herbívoro</w:t>
            </w:r>
          </w:p>
        </w:tc>
        <w:tc>
          <w:tcPr>
            <w:tcW w:w="2268"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48.00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10.40</w:t>
            </w:r>
          </w:p>
        </w:tc>
        <w:tc>
          <w:tcPr>
            <w:tcW w:w="2693"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9.65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9.87</w:t>
            </w:r>
          </w:p>
        </w:tc>
      </w:tr>
      <w:tr w:rsidR="005132C1" w:rsidRPr="00946D03" w:rsidTr="00AB06E0">
        <w:trPr>
          <w:trHeight w:val="300"/>
          <w:jc w:val="center"/>
        </w:trPr>
        <w:tc>
          <w:tcPr>
            <w:tcW w:w="1952" w:type="dxa"/>
            <w:tcBorders>
              <w:top w:val="nil"/>
              <w:left w:val="nil"/>
              <w:bottom w:val="nil"/>
              <w:right w:val="nil"/>
            </w:tcBorders>
            <w:shd w:val="clear" w:color="auto" w:fill="F2F2F2" w:themeFill="background1" w:themeFillShade="F2"/>
            <w:noWrap/>
            <w:vAlign w:val="center"/>
          </w:tcPr>
          <w:p w:rsidR="005132C1" w:rsidRPr="00946D03" w:rsidRDefault="005132C1" w:rsidP="009A658E">
            <w:pPr>
              <w:spacing w:before="100" w:beforeAutospacing="1" w:after="100" w:afterAutospacing="1" w:line="240" w:lineRule="auto"/>
              <w:rPr>
                <w:rFonts w:ascii="Arial" w:eastAsia="Times New Roman" w:hAnsi="Arial" w:cs="Arial"/>
                <w:color w:val="000000"/>
                <w:sz w:val="20"/>
                <w:szCs w:val="20"/>
                <w:lang w:eastAsia="es-AR"/>
              </w:rPr>
            </w:pPr>
          </w:p>
        </w:tc>
        <w:tc>
          <w:tcPr>
            <w:tcW w:w="2380" w:type="dxa"/>
            <w:tcBorders>
              <w:top w:val="nil"/>
              <w:left w:val="nil"/>
              <w:bottom w:val="nil"/>
              <w:right w:val="nil"/>
            </w:tcBorders>
            <w:shd w:val="clear" w:color="auto" w:fill="F2F2F2" w:themeFill="background1" w:themeFillShade="F2"/>
            <w:noWrap/>
            <w:vAlign w:val="center"/>
          </w:tcPr>
          <w:p w:rsidR="005132C1" w:rsidRPr="00946D03" w:rsidRDefault="005132C1" w:rsidP="009A658E">
            <w:pPr>
              <w:spacing w:before="100" w:beforeAutospacing="1" w:after="100" w:afterAutospacing="1" w:line="240" w:lineRule="auto"/>
              <w:rPr>
                <w:rFonts w:ascii="Arial" w:eastAsia="Times New Roman" w:hAnsi="Arial" w:cs="Arial"/>
                <w:i/>
                <w:iCs/>
                <w:color w:val="000000"/>
                <w:sz w:val="20"/>
                <w:szCs w:val="20"/>
                <w:lang w:eastAsia="es-AR"/>
              </w:rPr>
            </w:pPr>
            <w:proofErr w:type="spellStart"/>
            <w:r>
              <w:rPr>
                <w:rFonts w:ascii="Arial" w:eastAsia="Times New Roman" w:hAnsi="Arial" w:cs="Arial"/>
                <w:i/>
                <w:iCs/>
                <w:color w:val="000000"/>
                <w:sz w:val="20"/>
                <w:szCs w:val="20"/>
                <w:lang w:eastAsia="es-AR"/>
              </w:rPr>
              <w:t>Equus</w:t>
            </w:r>
            <w:proofErr w:type="spellEnd"/>
            <w:r>
              <w:rPr>
                <w:rFonts w:ascii="Arial" w:eastAsia="Times New Roman" w:hAnsi="Arial" w:cs="Arial"/>
                <w:i/>
                <w:iCs/>
                <w:color w:val="000000"/>
                <w:sz w:val="20"/>
                <w:szCs w:val="20"/>
                <w:lang w:eastAsia="es-AR"/>
              </w:rPr>
              <w:t xml:space="preserve"> </w:t>
            </w:r>
            <w:proofErr w:type="spellStart"/>
            <w:r>
              <w:rPr>
                <w:rFonts w:ascii="Arial" w:eastAsia="Times New Roman" w:hAnsi="Arial" w:cs="Arial"/>
                <w:i/>
                <w:iCs/>
                <w:color w:val="000000"/>
                <w:sz w:val="20"/>
                <w:szCs w:val="20"/>
                <w:lang w:eastAsia="es-AR"/>
              </w:rPr>
              <w:t>ferus</w:t>
            </w:r>
            <w:proofErr w:type="spellEnd"/>
            <w:r>
              <w:rPr>
                <w:rFonts w:ascii="Arial" w:eastAsia="Times New Roman" w:hAnsi="Arial" w:cs="Arial"/>
                <w:i/>
                <w:iCs/>
                <w:color w:val="000000"/>
                <w:sz w:val="20"/>
                <w:szCs w:val="20"/>
                <w:lang w:eastAsia="es-AR"/>
              </w:rPr>
              <w:t xml:space="preserve"> </w:t>
            </w:r>
            <w:proofErr w:type="spellStart"/>
            <w:r>
              <w:rPr>
                <w:rFonts w:ascii="Arial" w:eastAsia="Times New Roman" w:hAnsi="Arial" w:cs="Arial"/>
                <w:i/>
                <w:iCs/>
                <w:color w:val="000000"/>
                <w:sz w:val="20"/>
                <w:szCs w:val="20"/>
                <w:lang w:eastAsia="es-AR"/>
              </w:rPr>
              <w:t>caballus</w:t>
            </w:r>
            <w:proofErr w:type="spellEnd"/>
          </w:p>
        </w:tc>
        <w:tc>
          <w:tcPr>
            <w:tcW w:w="1764" w:type="dxa"/>
            <w:tcBorders>
              <w:top w:val="nil"/>
              <w:left w:val="nil"/>
              <w:bottom w:val="nil"/>
              <w:right w:val="nil"/>
            </w:tcBorders>
            <w:shd w:val="clear" w:color="auto" w:fill="F2F2F2" w:themeFill="background1" w:themeFillShade="F2"/>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Caballo</w:t>
            </w:r>
          </w:p>
        </w:tc>
        <w:tc>
          <w:tcPr>
            <w:tcW w:w="1430" w:type="dxa"/>
            <w:tcBorders>
              <w:top w:val="nil"/>
              <w:left w:val="nil"/>
              <w:bottom w:val="nil"/>
              <w:right w:val="nil"/>
            </w:tcBorders>
            <w:shd w:val="clear" w:color="auto" w:fill="F2F2F2" w:themeFill="background1" w:themeFillShade="F2"/>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w:t>
            </w:r>
          </w:p>
        </w:tc>
        <w:tc>
          <w:tcPr>
            <w:tcW w:w="1121" w:type="dxa"/>
            <w:tcBorders>
              <w:top w:val="nil"/>
              <w:left w:val="nil"/>
              <w:bottom w:val="nil"/>
              <w:right w:val="nil"/>
            </w:tcBorders>
            <w:shd w:val="clear" w:color="auto" w:fill="F2F2F2" w:themeFill="background1" w:themeFillShade="F2"/>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Herbívoro</w:t>
            </w:r>
          </w:p>
        </w:tc>
        <w:tc>
          <w:tcPr>
            <w:tcW w:w="2268" w:type="dxa"/>
            <w:tcBorders>
              <w:top w:val="nil"/>
              <w:left w:val="nil"/>
              <w:bottom w:val="nil"/>
              <w:right w:val="nil"/>
            </w:tcBorders>
            <w:shd w:val="clear" w:color="auto" w:fill="F2F2F2" w:themeFill="background1" w:themeFillShade="F2"/>
            <w:noWrap/>
            <w:vAlign w:val="center"/>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693" w:type="dxa"/>
            <w:tcBorders>
              <w:top w:val="nil"/>
              <w:left w:val="nil"/>
              <w:bottom w:val="nil"/>
              <w:right w:val="nil"/>
            </w:tcBorders>
            <w:shd w:val="clear" w:color="auto" w:fill="F2F2F2" w:themeFill="background1" w:themeFillShade="F2"/>
            <w:noWrap/>
            <w:vAlign w:val="center"/>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 xml:space="preserve">13.75 </w:t>
            </w:r>
            <w:r w:rsidRPr="005132C1">
              <w:rPr>
                <w:rFonts w:ascii="Arial" w:eastAsia="Times New Roman" w:hAnsi="Arial" w:cs="Arial"/>
                <w:color w:val="000000"/>
                <w:sz w:val="20"/>
                <w:szCs w:val="20"/>
                <w:u w:val="single"/>
                <w:lang w:eastAsia="es-AR"/>
              </w:rPr>
              <w:t>+</w:t>
            </w:r>
            <w:r>
              <w:rPr>
                <w:rFonts w:ascii="Arial" w:eastAsia="Times New Roman" w:hAnsi="Arial" w:cs="Arial"/>
                <w:color w:val="000000"/>
                <w:sz w:val="20"/>
                <w:szCs w:val="20"/>
                <w:lang w:eastAsia="es-AR"/>
              </w:rPr>
              <w:t xml:space="preserve"> 22.64</w:t>
            </w:r>
          </w:p>
        </w:tc>
      </w:tr>
      <w:tr w:rsidR="005132C1" w:rsidRPr="00946D03" w:rsidTr="00AB06E0">
        <w:trPr>
          <w:trHeight w:val="300"/>
          <w:jc w:val="center"/>
        </w:trPr>
        <w:tc>
          <w:tcPr>
            <w:tcW w:w="1952" w:type="dxa"/>
            <w:tcBorders>
              <w:top w:val="nil"/>
              <w:left w:val="nil"/>
              <w:bottom w:val="nil"/>
              <w:right w:val="nil"/>
            </w:tcBorders>
            <w:shd w:val="clear" w:color="auto" w:fill="auto"/>
            <w:noWrap/>
            <w:vAlign w:val="center"/>
          </w:tcPr>
          <w:p w:rsidR="005132C1" w:rsidRPr="00946D03" w:rsidRDefault="005132C1" w:rsidP="009A658E">
            <w:pPr>
              <w:spacing w:before="100" w:beforeAutospacing="1" w:after="100" w:afterAutospacing="1" w:line="240" w:lineRule="auto"/>
              <w:rPr>
                <w:rFonts w:ascii="Arial" w:eastAsia="Times New Roman" w:hAnsi="Arial" w:cs="Arial"/>
                <w:color w:val="000000"/>
                <w:sz w:val="20"/>
                <w:szCs w:val="20"/>
                <w:lang w:eastAsia="es-AR"/>
              </w:rPr>
            </w:pPr>
          </w:p>
        </w:tc>
        <w:tc>
          <w:tcPr>
            <w:tcW w:w="2380" w:type="dxa"/>
            <w:tcBorders>
              <w:top w:val="nil"/>
              <w:left w:val="nil"/>
              <w:bottom w:val="nil"/>
              <w:right w:val="nil"/>
            </w:tcBorders>
            <w:shd w:val="clear" w:color="auto" w:fill="auto"/>
            <w:noWrap/>
            <w:vAlign w:val="center"/>
          </w:tcPr>
          <w:p w:rsidR="005132C1" w:rsidRDefault="005132C1" w:rsidP="009A658E">
            <w:pPr>
              <w:spacing w:before="100" w:beforeAutospacing="1" w:after="100" w:afterAutospacing="1" w:line="240" w:lineRule="auto"/>
              <w:rPr>
                <w:rFonts w:ascii="Arial" w:eastAsia="Times New Roman" w:hAnsi="Arial" w:cs="Arial"/>
                <w:i/>
                <w:iCs/>
                <w:color w:val="000000"/>
                <w:sz w:val="20"/>
                <w:szCs w:val="20"/>
                <w:lang w:eastAsia="es-AR"/>
              </w:rPr>
            </w:pPr>
          </w:p>
        </w:tc>
        <w:tc>
          <w:tcPr>
            <w:tcW w:w="1764" w:type="dxa"/>
            <w:tcBorders>
              <w:top w:val="nil"/>
              <w:left w:val="nil"/>
              <w:bottom w:val="nil"/>
              <w:right w:val="nil"/>
            </w:tcBorders>
            <w:shd w:val="clear" w:color="auto" w:fill="auto"/>
            <w:noWrap/>
            <w:vAlign w:val="bottom"/>
          </w:tcPr>
          <w:p w:rsidR="005132C1"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1430" w:type="dxa"/>
            <w:tcBorders>
              <w:top w:val="nil"/>
              <w:left w:val="nil"/>
              <w:bottom w:val="nil"/>
              <w:right w:val="nil"/>
            </w:tcBorders>
            <w:shd w:val="clear" w:color="auto" w:fill="auto"/>
            <w:noWrap/>
            <w:vAlign w:val="bottom"/>
          </w:tcPr>
          <w:p w:rsidR="005132C1"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1121" w:type="dxa"/>
            <w:tcBorders>
              <w:top w:val="nil"/>
              <w:left w:val="nil"/>
              <w:bottom w:val="nil"/>
              <w:right w:val="nil"/>
            </w:tcBorders>
            <w:shd w:val="clear" w:color="auto" w:fill="auto"/>
            <w:noWrap/>
            <w:vAlign w:val="bottom"/>
          </w:tcPr>
          <w:p w:rsidR="005132C1"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268" w:type="dxa"/>
            <w:tcBorders>
              <w:top w:val="nil"/>
              <w:left w:val="nil"/>
              <w:bottom w:val="nil"/>
              <w:right w:val="nil"/>
            </w:tcBorders>
            <w:shd w:val="clear" w:color="auto" w:fill="auto"/>
            <w:noWrap/>
            <w:vAlign w:val="center"/>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693" w:type="dxa"/>
            <w:tcBorders>
              <w:top w:val="nil"/>
              <w:left w:val="nil"/>
              <w:bottom w:val="nil"/>
              <w:right w:val="nil"/>
            </w:tcBorders>
            <w:shd w:val="clear" w:color="auto" w:fill="auto"/>
            <w:noWrap/>
            <w:vAlign w:val="center"/>
          </w:tcPr>
          <w:p w:rsidR="005132C1"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r>
      <w:tr w:rsidR="00C216A3" w:rsidRPr="00946D03" w:rsidTr="00AB06E0">
        <w:trPr>
          <w:trHeight w:val="300"/>
          <w:jc w:val="center"/>
        </w:trPr>
        <w:tc>
          <w:tcPr>
            <w:tcW w:w="1952"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ARTIODACTYLA</w:t>
            </w:r>
          </w:p>
        </w:tc>
        <w:tc>
          <w:tcPr>
            <w:tcW w:w="2380"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sz w:val="20"/>
                <w:szCs w:val="20"/>
                <w:lang w:eastAsia="es-AR"/>
              </w:rPr>
            </w:pPr>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c>
          <w:tcPr>
            <w:tcW w:w="2268"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c>
          <w:tcPr>
            <w:tcW w:w="2693"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r>
      <w:tr w:rsidR="00C216A3" w:rsidRPr="00946D03" w:rsidTr="00AB06E0">
        <w:trPr>
          <w:trHeight w:val="300"/>
          <w:jc w:val="center"/>
        </w:trPr>
        <w:tc>
          <w:tcPr>
            <w:tcW w:w="1952"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proofErr w:type="spellStart"/>
            <w:r w:rsidRPr="00946D03">
              <w:rPr>
                <w:rFonts w:ascii="Arial" w:eastAsia="Times New Roman" w:hAnsi="Arial" w:cs="Arial"/>
                <w:color w:val="000000"/>
                <w:sz w:val="20"/>
                <w:szCs w:val="20"/>
                <w:lang w:eastAsia="es-AR"/>
              </w:rPr>
              <w:lastRenderedPageBreak/>
              <w:t>Tayassuidae</w:t>
            </w:r>
            <w:proofErr w:type="spellEnd"/>
          </w:p>
        </w:tc>
        <w:tc>
          <w:tcPr>
            <w:tcW w:w="238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i/>
                <w:iCs/>
                <w:color w:val="000000"/>
                <w:sz w:val="20"/>
                <w:szCs w:val="20"/>
                <w:lang w:eastAsia="es-AR"/>
              </w:rPr>
            </w:pPr>
            <w:proofErr w:type="spellStart"/>
            <w:r w:rsidRPr="00946D03">
              <w:rPr>
                <w:rFonts w:ascii="Arial" w:eastAsia="Times New Roman" w:hAnsi="Arial" w:cs="Arial"/>
                <w:i/>
                <w:iCs/>
                <w:color w:val="000000"/>
                <w:sz w:val="20"/>
                <w:szCs w:val="20"/>
                <w:lang w:eastAsia="es-AR"/>
              </w:rPr>
              <w:t>Tayassu</w:t>
            </w:r>
            <w:proofErr w:type="spellEnd"/>
            <w:r w:rsidRPr="00946D03">
              <w:rPr>
                <w:rFonts w:ascii="Arial" w:eastAsia="Times New Roman" w:hAnsi="Arial" w:cs="Arial"/>
                <w:i/>
                <w:iCs/>
                <w:color w:val="000000"/>
                <w:sz w:val="20"/>
                <w:szCs w:val="20"/>
                <w:lang w:eastAsia="es-AR"/>
              </w:rPr>
              <w:t xml:space="preserve"> </w:t>
            </w:r>
            <w:proofErr w:type="spellStart"/>
            <w:r w:rsidRPr="00946D03">
              <w:rPr>
                <w:rFonts w:ascii="Arial" w:eastAsia="Times New Roman" w:hAnsi="Arial" w:cs="Arial"/>
                <w:i/>
                <w:iCs/>
                <w:color w:val="000000"/>
                <w:sz w:val="20"/>
                <w:szCs w:val="20"/>
                <w:lang w:eastAsia="es-AR"/>
              </w:rPr>
              <w:t>pecari</w:t>
            </w:r>
            <w:proofErr w:type="spellEnd"/>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Majano</w:t>
            </w:r>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EN</w:t>
            </w: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Herbívoro</w:t>
            </w:r>
          </w:p>
        </w:tc>
        <w:tc>
          <w:tcPr>
            <w:tcW w:w="2268"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8.00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12.80</w:t>
            </w:r>
          </w:p>
        </w:tc>
        <w:tc>
          <w:tcPr>
            <w:tcW w:w="2693"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r>
      <w:tr w:rsidR="00C216A3" w:rsidRPr="00946D03" w:rsidTr="00AB06E0">
        <w:trPr>
          <w:trHeight w:val="300"/>
          <w:jc w:val="center"/>
        </w:trPr>
        <w:tc>
          <w:tcPr>
            <w:tcW w:w="1952"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c>
          <w:tcPr>
            <w:tcW w:w="2380"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rPr>
                <w:rFonts w:ascii="Arial" w:eastAsia="Times New Roman" w:hAnsi="Arial" w:cs="Arial"/>
                <w:i/>
                <w:iCs/>
                <w:color w:val="000000"/>
                <w:sz w:val="20"/>
                <w:szCs w:val="20"/>
                <w:lang w:eastAsia="es-AR"/>
              </w:rPr>
            </w:pPr>
            <w:proofErr w:type="spellStart"/>
            <w:r w:rsidRPr="00946D03">
              <w:rPr>
                <w:rFonts w:ascii="Arial" w:eastAsia="Times New Roman" w:hAnsi="Arial" w:cs="Arial"/>
                <w:i/>
                <w:iCs/>
                <w:color w:val="000000"/>
                <w:sz w:val="20"/>
                <w:szCs w:val="20"/>
                <w:lang w:eastAsia="es-AR"/>
              </w:rPr>
              <w:t>Tayassu</w:t>
            </w:r>
            <w:proofErr w:type="spellEnd"/>
            <w:r w:rsidRPr="00946D03">
              <w:rPr>
                <w:rFonts w:ascii="Arial" w:eastAsia="Times New Roman" w:hAnsi="Arial" w:cs="Arial"/>
                <w:i/>
                <w:iCs/>
                <w:color w:val="000000"/>
                <w:sz w:val="20"/>
                <w:szCs w:val="20"/>
                <w:lang w:eastAsia="es-AR"/>
              </w:rPr>
              <w:t xml:space="preserve"> </w:t>
            </w:r>
            <w:proofErr w:type="spellStart"/>
            <w:r w:rsidRPr="00946D03">
              <w:rPr>
                <w:rFonts w:ascii="Arial" w:eastAsia="Times New Roman" w:hAnsi="Arial" w:cs="Arial"/>
                <w:i/>
                <w:iCs/>
                <w:color w:val="000000"/>
                <w:sz w:val="20"/>
                <w:szCs w:val="20"/>
                <w:lang w:eastAsia="es-AR"/>
              </w:rPr>
              <w:t>tajacu</w:t>
            </w:r>
            <w:proofErr w:type="spellEnd"/>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roofErr w:type="spellStart"/>
            <w:r w:rsidRPr="00946D03">
              <w:rPr>
                <w:rFonts w:ascii="Arial" w:eastAsia="Times New Roman" w:hAnsi="Arial" w:cs="Arial"/>
                <w:color w:val="000000"/>
                <w:sz w:val="20"/>
                <w:szCs w:val="20"/>
                <w:lang w:eastAsia="es-AR"/>
              </w:rPr>
              <w:t>Rocillo</w:t>
            </w:r>
            <w:proofErr w:type="spellEnd"/>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VU</w:t>
            </w: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Herbívoro</w:t>
            </w:r>
          </w:p>
        </w:tc>
        <w:tc>
          <w:tcPr>
            <w:tcW w:w="2268"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14.00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16.80</w:t>
            </w:r>
          </w:p>
        </w:tc>
        <w:tc>
          <w:tcPr>
            <w:tcW w:w="2693"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1.55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2.19</w:t>
            </w:r>
          </w:p>
        </w:tc>
      </w:tr>
      <w:tr w:rsidR="00C216A3" w:rsidRPr="00946D03" w:rsidTr="00AB06E0">
        <w:trPr>
          <w:trHeight w:val="300"/>
          <w:jc w:val="center"/>
        </w:trPr>
        <w:tc>
          <w:tcPr>
            <w:tcW w:w="1952"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proofErr w:type="spellStart"/>
            <w:r w:rsidRPr="00946D03">
              <w:rPr>
                <w:rFonts w:ascii="Arial" w:eastAsia="Times New Roman" w:hAnsi="Arial" w:cs="Arial"/>
                <w:color w:val="000000"/>
                <w:sz w:val="20"/>
                <w:szCs w:val="20"/>
                <w:lang w:eastAsia="es-AR"/>
              </w:rPr>
              <w:t>Cervidae</w:t>
            </w:r>
            <w:proofErr w:type="spellEnd"/>
          </w:p>
        </w:tc>
        <w:tc>
          <w:tcPr>
            <w:tcW w:w="238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i/>
                <w:iCs/>
                <w:color w:val="000000"/>
                <w:sz w:val="20"/>
                <w:szCs w:val="20"/>
                <w:lang w:eastAsia="es-AR"/>
              </w:rPr>
            </w:pPr>
            <w:proofErr w:type="spellStart"/>
            <w:r w:rsidRPr="00946D03">
              <w:rPr>
                <w:rFonts w:ascii="Arial" w:eastAsia="Times New Roman" w:hAnsi="Arial" w:cs="Arial"/>
                <w:i/>
                <w:iCs/>
                <w:color w:val="000000"/>
                <w:sz w:val="20"/>
                <w:szCs w:val="20"/>
                <w:lang w:eastAsia="es-AR"/>
              </w:rPr>
              <w:t>Mazama</w:t>
            </w:r>
            <w:proofErr w:type="spellEnd"/>
            <w:r w:rsidRPr="00946D03">
              <w:rPr>
                <w:rFonts w:ascii="Arial" w:eastAsia="Times New Roman" w:hAnsi="Arial" w:cs="Arial"/>
                <w:i/>
                <w:iCs/>
                <w:color w:val="000000"/>
                <w:sz w:val="20"/>
                <w:szCs w:val="20"/>
                <w:lang w:eastAsia="es-AR"/>
              </w:rPr>
              <w:t xml:space="preserve"> americana</w:t>
            </w:r>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Corzuela colorada</w:t>
            </w:r>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NT</w:t>
            </w: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Herbívoro</w:t>
            </w:r>
          </w:p>
        </w:tc>
        <w:tc>
          <w:tcPr>
            <w:tcW w:w="2268"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693"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0.31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0.55</w:t>
            </w:r>
          </w:p>
        </w:tc>
      </w:tr>
      <w:tr w:rsidR="00C216A3" w:rsidRPr="00946D03" w:rsidTr="00AB06E0">
        <w:trPr>
          <w:trHeight w:val="300"/>
          <w:jc w:val="center"/>
        </w:trPr>
        <w:tc>
          <w:tcPr>
            <w:tcW w:w="1952"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380"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rPr>
                <w:rFonts w:ascii="Arial" w:eastAsia="Times New Roman" w:hAnsi="Arial" w:cs="Arial"/>
                <w:i/>
                <w:iCs/>
                <w:color w:val="000000"/>
                <w:sz w:val="20"/>
                <w:szCs w:val="20"/>
                <w:lang w:eastAsia="es-AR"/>
              </w:rPr>
            </w:pPr>
            <w:proofErr w:type="spellStart"/>
            <w:r w:rsidRPr="00946D03">
              <w:rPr>
                <w:rFonts w:ascii="Arial" w:eastAsia="Times New Roman" w:hAnsi="Arial" w:cs="Arial"/>
                <w:i/>
                <w:iCs/>
                <w:color w:val="000000"/>
                <w:sz w:val="20"/>
                <w:szCs w:val="20"/>
                <w:lang w:eastAsia="es-AR"/>
              </w:rPr>
              <w:t>Mazama</w:t>
            </w:r>
            <w:proofErr w:type="spellEnd"/>
            <w:r w:rsidRPr="00946D03">
              <w:rPr>
                <w:rFonts w:ascii="Arial" w:eastAsia="Times New Roman" w:hAnsi="Arial" w:cs="Arial"/>
                <w:i/>
                <w:iCs/>
                <w:color w:val="000000"/>
                <w:sz w:val="20"/>
                <w:szCs w:val="20"/>
                <w:lang w:eastAsia="es-AR"/>
              </w:rPr>
              <w:t xml:space="preserve"> </w:t>
            </w:r>
            <w:proofErr w:type="spellStart"/>
            <w:r w:rsidRPr="00946D03">
              <w:rPr>
                <w:rFonts w:ascii="Arial" w:eastAsia="Times New Roman" w:hAnsi="Arial" w:cs="Arial"/>
                <w:i/>
                <w:iCs/>
                <w:color w:val="000000"/>
                <w:sz w:val="20"/>
                <w:szCs w:val="20"/>
                <w:lang w:eastAsia="es-AR"/>
              </w:rPr>
              <w:t>gouazoubira</w:t>
            </w:r>
            <w:proofErr w:type="spellEnd"/>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Corzuela parda</w:t>
            </w:r>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LC</w:t>
            </w: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Herbívoro</w:t>
            </w:r>
          </w:p>
        </w:tc>
        <w:tc>
          <w:tcPr>
            <w:tcW w:w="2268"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28.00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14.40</w:t>
            </w:r>
          </w:p>
        </w:tc>
        <w:tc>
          <w:tcPr>
            <w:tcW w:w="2693"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6.29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5.44</w:t>
            </w:r>
          </w:p>
        </w:tc>
      </w:tr>
      <w:tr w:rsidR="005132C1" w:rsidRPr="00946D03" w:rsidTr="00AB06E0">
        <w:trPr>
          <w:trHeight w:val="300"/>
          <w:jc w:val="center"/>
        </w:trPr>
        <w:tc>
          <w:tcPr>
            <w:tcW w:w="1952" w:type="dxa"/>
            <w:tcBorders>
              <w:top w:val="nil"/>
              <w:left w:val="nil"/>
              <w:bottom w:val="nil"/>
              <w:right w:val="nil"/>
            </w:tcBorders>
            <w:shd w:val="clear" w:color="auto" w:fill="F2F2F2" w:themeFill="background1" w:themeFillShade="F2"/>
            <w:noWrap/>
            <w:vAlign w:val="center"/>
          </w:tcPr>
          <w:p w:rsidR="005132C1" w:rsidRPr="00946D03" w:rsidRDefault="005132C1" w:rsidP="005132C1">
            <w:pPr>
              <w:spacing w:before="100" w:beforeAutospacing="1" w:after="100" w:afterAutospacing="1" w:line="240" w:lineRule="auto"/>
              <w:rPr>
                <w:rFonts w:ascii="Arial" w:eastAsia="Times New Roman" w:hAnsi="Arial" w:cs="Arial"/>
                <w:color w:val="000000"/>
                <w:sz w:val="20"/>
                <w:szCs w:val="20"/>
                <w:lang w:eastAsia="es-AR"/>
              </w:rPr>
            </w:pPr>
            <w:proofErr w:type="spellStart"/>
            <w:r>
              <w:rPr>
                <w:rFonts w:ascii="Arial" w:eastAsia="Times New Roman" w:hAnsi="Arial" w:cs="Arial"/>
                <w:color w:val="000000"/>
                <w:sz w:val="20"/>
                <w:szCs w:val="20"/>
                <w:lang w:eastAsia="es-AR"/>
              </w:rPr>
              <w:t>Bovidae</w:t>
            </w:r>
            <w:proofErr w:type="spellEnd"/>
          </w:p>
        </w:tc>
        <w:tc>
          <w:tcPr>
            <w:tcW w:w="2380" w:type="dxa"/>
            <w:tcBorders>
              <w:top w:val="nil"/>
              <w:left w:val="nil"/>
              <w:bottom w:val="nil"/>
              <w:right w:val="nil"/>
            </w:tcBorders>
            <w:shd w:val="clear" w:color="auto" w:fill="F2F2F2" w:themeFill="background1" w:themeFillShade="F2"/>
            <w:noWrap/>
            <w:vAlign w:val="center"/>
          </w:tcPr>
          <w:p w:rsidR="005132C1" w:rsidRPr="00946D03" w:rsidRDefault="005132C1" w:rsidP="009A658E">
            <w:pPr>
              <w:spacing w:before="100" w:beforeAutospacing="1" w:after="100" w:afterAutospacing="1" w:line="240" w:lineRule="auto"/>
              <w:rPr>
                <w:rFonts w:ascii="Arial" w:eastAsia="Times New Roman" w:hAnsi="Arial" w:cs="Arial"/>
                <w:i/>
                <w:iCs/>
                <w:color w:val="000000"/>
                <w:sz w:val="20"/>
                <w:szCs w:val="20"/>
                <w:lang w:eastAsia="es-AR"/>
              </w:rPr>
            </w:pPr>
            <w:proofErr w:type="spellStart"/>
            <w:r>
              <w:rPr>
                <w:rFonts w:ascii="Arial" w:eastAsia="Times New Roman" w:hAnsi="Arial" w:cs="Arial"/>
                <w:i/>
                <w:iCs/>
                <w:color w:val="000000"/>
                <w:sz w:val="20"/>
                <w:szCs w:val="20"/>
                <w:lang w:eastAsia="es-AR"/>
              </w:rPr>
              <w:t>Bos</w:t>
            </w:r>
            <w:proofErr w:type="spellEnd"/>
            <w:r>
              <w:rPr>
                <w:rFonts w:ascii="Arial" w:eastAsia="Times New Roman" w:hAnsi="Arial" w:cs="Arial"/>
                <w:i/>
                <w:iCs/>
                <w:color w:val="000000"/>
                <w:sz w:val="20"/>
                <w:szCs w:val="20"/>
                <w:lang w:eastAsia="es-AR"/>
              </w:rPr>
              <w:t xml:space="preserve"> </w:t>
            </w:r>
            <w:proofErr w:type="spellStart"/>
            <w:r w:rsidR="00E56BE0">
              <w:rPr>
                <w:rFonts w:ascii="Arial" w:eastAsia="Times New Roman" w:hAnsi="Arial" w:cs="Arial"/>
                <w:i/>
                <w:iCs/>
                <w:color w:val="000000"/>
                <w:sz w:val="20"/>
                <w:szCs w:val="20"/>
                <w:lang w:eastAsia="es-AR"/>
              </w:rPr>
              <w:t>t</w:t>
            </w:r>
            <w:r>
              <w:rPr>
                <w:rFonts w:ascii="Arial" w:eastAsia="Times New Roman" w:hAnsi="Arial" w:cs="Arial"/>
                <w:i/>
                <w:iCs/>
                <w:color w:val="000000"/>
                <w:sz w:val="20"/>
                <w:szCs w:val="20"/>
                <w:lang w:eastAsia="es-AR"/>
              </w:rPr>
              <w:t>aurus</w:t>
            </w:r>
            <w:proofErr w:type="spellEnd"/>
            <w:r>
              <w:rPr>
                <w:rFonts w:ascii="Arial" w:eastAsia="Times New Roman" w:hAnsi="Arial" w:cs="Arial"/>
                <w:i/>
                <w:iCs/>
                <w:color w:val="000000"/>
                <w:sz w:val="20"/>
                <w:szCs w:val="20"/>
                <w:lang w:eastAsia="es-AR"/>
              </w:rPr>
              <w:t xml:space="preserve"> </w:t>
            </w:r>
            <w:proofErr w:type="spellStart"/>
            <w:r>
              <w:rPr>
                <w:rFonts w:ascii="Arial" w:eastAsia="Times New Roman" w:hAnsi="Arial" w:cs="Arial"/>
                <w:i/>
                <w:iCs/>
                <w:color w:val="000000"/>
                <w:sz w:val="20"/>
                <w:szCs w:val="20"/>
                <w:lang w:eastAsia="es-AR"/>
              </w:rPr>
              <w:t>primigenius</w:t>
            </w:r>
            <w:proofErr w:type="spellEnd"/>
          </w:p>
        </w:tc>
        <w:tc>
          <w:tcPr>
            <w:tcW w:w="1764" w:type="dxa"/>
            <w:tcBorders>
              <w:top w:val="nil"/>
              <w:left w:val="nil"/>
              <w:bottom w:val="nil"/>
              <w:right w:val="nil"/>
            </w:tcBorders>
            <w:shd w:val="clear" w:color="auto" w:fill="F2F2F2" w:themeFill="background1" w:themeFillShade="F2"/>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Vaca</w:t>
            </w:r>
          </w:p>
        </w:tc>
        <w:tc>
          <w:tcPr>
            <w:tcW w:w="1430" w:type="dxa"/>
            <w:tcBorders>
              <w:top w:val="nil"/>
              <w:left w:val="nil"/>
              <w:bottom w:val="nil"/>
              <w:right w:val="nil"/>
            </w:tcBorders>
            <w:shd w:val="clear" w:color="auto" w:fill="F2F2F2" w:themeFill="background1" w:themeFillShade="F2"/>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w:t>
            </w:r>
          </w:p>
        </w:tc>
        <w:tc>
          <w:tcPr>
            <w:tcW w:w="1121" w:type="dxa"/>
            <w:tcBorders>
              <w:top w:val="nil"/>
              <w:left w:val="nil"/>
              <w:bottom w:val="nil"/>
              <w:right w:val="nil"/>
            </w:tcBorders>
            <w:shd w:val="clear" w:color="auto" w:fill="F2F2F2" w:themeFill="background1" w:themeFillShade="F2"/>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Herbívoro</w:t>
            </w:r>
          </w:p>
        </w:tc>
        <w:tc>
          <w:tcPr>
            <w:tcW w:w="2268" w:type="dxa"/>
            <w:tcBorders>
              <w:top w:val="nil"/>
              <w:left w:val="nil"/>
              <w:bottom w:val="nil"/>
              <w:right w:val="nil"/>
            </w:tcBorders>
            <w:shd w:val="clear" w:color="auto" w:fill="F2F2F2" w:themeFill="background1" w:themeFillShade="F2"/>
            <w:noWrap/>
            <w:vAlign w:val="center"/>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693" w:type="dxa"/>
            <w:tcBorders>
              <w:top w:val="nil"/>
              <w:left w:val="nil"/>
              <w:bottom w:val="nil"/>
              <w:right w:val="nil"/>
            </w:tcBorders>
            <w:shd w:val="clear" w:color="auto" w:fill="F2F2F2" w:themeFill="background1" w:themeFillShade="F2"/>
            <w:noWrap/>
            <w:vAlign w:val="center"/>
          </w:tcPr>
          <w:p w:rsidR="005132C1" w:rsidRPr="00946D03" w:rsidRDefault="00102CB8" w:rsidP="009A658E">
            <w:pPr>
              <w:spacing w:before="100" w:beforeAutospacing="1" w:after="100" w:afterAutospacing="1" w:line="240" w:lineRule="auto"/>
              <w:jc w:val="center"/>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63</w:t>
            </w:r>
            <w:r w:rsidR="005132C1">
              <w:rPr>
                <w:rFonts w:ascii="Arial" w:eastAsia="Times New Roman" w:hAnsi="Arial" w:cs="Arial"/>
                <w:color w:val="000000"/>
                <w:sz w:val="20"/>
                <w:szCs w:val="20"/>
                <w:lang w:eastAsia="es-AR"/>
              </w:rPr>
              <w:t>.9</w:t>
            </w:r>
            <w:r>
              <w:rPr>
                <w:rFonts w:ascii="Arial" w:eastAsia="Times New Roman" w:hAnsi="Arial" w:cs="Arial"/>
                <w:color w:val="000000"/>
                <w:sz w:val="20"/>
                <w:szCs w:val="20"/>
                <w:lang w:eastAsia="es-AR"/>
              </w:rPr>
              <w:t>5</w:t>
            </w:r>
            <w:r w:rsidR="005132C1">
              <w:rPr>
                <w:rFonts w:ascii="Arial" w:eastAsia="Times New Roman" w:hAnsi="Arial" w:cs="Arial"/>
                <w:color w:val="000000"/>
                <w:sz w:val="20"/>
                <w:szCs w:val="20"/>
                <w:lang w:eastAsia="es-AR"/>
              </w:rPr>
              <w:t xml:space="preserve"> </w:t>
            </w:r>
            <w:r w:rsidR="005132C1" w:rsidRPr="005132C1">
              <w:rPr>
                <w:rFonts w:ascii="Arial" w:eastAsia="Times New Roman" w:hAnsi="Arial" w:cs="Arial"/>
                <w:color w:val="000000"/>
                <w:sz w:val="20"/>
                <w:szCs w:val="20"/>
                <w:u w:val="single"/>
                <w:lang w:eastAsia="es-AR"/>
              </w:rPr>
              <w:t>+</w:t>
            </w:r>
            <w:r w:rsidR="005132C1">
              <w:rPr>
                <w:rFonts w:ascii="Arial" w:eastAsia="Times New Roman" w:hAnsi="Arial" w:cs="Arial"/>
                <w:color w:val="000000"/>
                <w:sz w:val="20"/>
                <w:szCs w:val="20"/>
                <w:lang w:eastAsia="es-AR"/>
              </w:rPr>
              <w:t xml:space="preserve"> </w:t>
            </w:r>
            <w:r>
              <w:rPr>
                <w:rFonts w:ascii="Arial" w:eastAsia="Times New Roman" w:hAnsi="Arial" w:cs="Arial"/>
                <w:color w:val="000000"/>
                <w:sz w:val="20"/>
                <w:szCs w:val="20"/>
                <w:lang w:eastAsia="es-AR"/>
              </w:rPr>
              <w:t>9</w:t>
            </w:r>
            <w:r w:rsidR="005132C1">
              <w:rPr>
                <w:rFonts w:ascii="Arial" w:eastAsia="Times New Roman" w:hAnsi="Arial" w:cs="Arial"/>
                <w:color w:val="000000"/>
                <w:sz w:val="20"/>
                <w:szCs w:val="20"/>
                <w:lang w:eastAsia="es-AR"/>
              </w:rPr>
              <w:t>6.</w:t>
            </w:r>
            <w:r>
              <w:rPr>
                <w:rFonts w:ascii="Arial" w:eastAsia="Times New Roman" w:hAnsi="Arial" w:cs="Arial"/>
                <w:color w:val="000000"/>
                <w:sz w:val="20"/>
                <w:szCs w:val="20"/>
                <w:lang w:eastAsia="es-AR"/>
              </w:rPr>
              <w:t>1</w:t>
            </w:r>
            <w:r w:rsidR="005132C1">
              <w:rPr>
                <w:rFonts w:ascii="Arial" w:eastAsia="Times New Roman" w:hAnsi="Arial" w:cs="Arial"/>
                <w:color w:val="000000"/>
                <w:sz w:val="20"/>
                <w:szCs w:val="20"/>
                <w:lang w:eastAsia="es-AR"/>
              </w:rPr>
              <w:t>2</w:t>
            </w:r>
          </w:p>
        </w:tc>
      </w:tr>
      <w:tr w:rsidR="005132C1" w:rsidRPr="00946D03" w:rsidTr="00AB06E0">
        <w:trPr>
          <w:trHeight w:val="300"/>
          <w:jc w:val="center"/>
        </w:trPr>
        <w:tc>
          <w:tcPr>
            <w:tcW w:w="1952" w:type="dxa"/>
            <w:tcBorders>
              <w:top w:val="nil"/>
              <w:left w:val="nil"/>
              <w:bottom w:val="nil"/>
              <w:right w:val="nil"/>
            </w:tcBorders>
            <w:shd w:val="clear" w:color="auto" w:fill="auto"/>
            <w:noWrap/>
            <w:vAlign w:val="center"/>
          </w:tcPr>
          <w:p w:rsidR="005132C1" w:rsidRDefault="005132C1" w:rsidP="005132C1">
            <w:pPr>
              <w:spacing w:before="100" w:beforeAutospacing="1" w:after="100" w:afterAutospacing="1" w:line="240" w:lineRule="auto"/>
              <w:rPr>
                <w:rFonts w:ascii="Arial" w:eastAsia="Times New Roman" w:hAnsi="Arial" w:cs="Arial"/>
                <w:color w:val="000000"/>
                <w:sz w:val="20"/>
                <w:szCs w:val="20"/>
                <w:lang w:eastAsia="es-AR"/>
              </w:rPr>
            </w:pPr>
          </w:p>
        </w:tc>
        <w:tc>
          <w:tcPr>
            <w:tcW w:w="2380" w:type="dxa"/>
            <w:tcBorders>
              <w:top w:val="nil"/>
              <w:left w:val="nil"/>
              <w:bottom w:val="nil"/>
              <w:right w:val="nil"/>
            </w:tcBorders>
            <w:shd w:val="clear" w:color="auto" w:fill="auto"/>
            <w:noWrap/>
            <w:vAlign w:val="center"/>
          </w:tcPr>
          <w:p w:rsidR="005132C1" w:rsidRDefault="005132C1" w:rsidP="009A658E">
            <w:pPr>
              <w:spacing w:before="100" w:beforeAutospacing="1" w:after="100" w:afterAutospacing="1" w:line="240" w:lineRule="auto"/>
              <w:rPr>
                <w:rFonts w:ascii="Arial" w:eastAsia="Times New Roman" w:hAnsi="Arial" w:cs="Arial"/>
                <w:i/>
                <w:iCs/>
                <w:color w:val="000000"/>
                <w:sz w:val="20"/>
                <w:szCs w:val="20"/>
                <w:lang w:eastAsia="es-AR"/>
              </w:rPr>
            </w:pPr>
          </w:p>
        </w:tc>
        <w:tc>
          <w:tcPr>
            <w:tcW w:w="1764" w:type="dxa"/>
            <w:tcBorders>
              <w:top w:val="nil"/>
              <w:left w:val="nil"/>
              <w:bottom w:val="nil"/>
              <w:right w:val="nil"/>
            </w:tcBorders>
            <w:shd w:val="clear" w:color="auto" w:fill="auto"/>
            <w:noWrap/>
            <w:vAlign w:val="bottom"/>
          </w:tcPr>
          <w:p w:rsidR="005132C1"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1430" w:type="dxa"/>
            <w:tcBorders>
              <w:top w:val="nil"/>
              <w:left w:val="nil"/>
              <w:bottom w:val="nil"/>
              <w:right w:val="nil"/>
            </w:tcBorders>
            <w:shd w:val="clear" w:color="auto" w:fill="auto"/>
            <w:noWrap/>
            <w:vAlign w:val="bottom"/>
          </w:tcPr>
          <w:p w:rsidR="005132C1"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1121" w:type="dxa"/>
            <w:tcBorders>
              <w:top w:val="nil"/>
              <w:left w:val="nil"/>
              <w:bottom w:val="nil"/>
              <w:right w:val="nil"/>
            </w:tcBorders>
            <w:shd w:val="clear" w:color="auto" w:fill="auto"/>
            <w:noWrap/>
            <w:vAlign w:val="bottom"/>
          </w:tcPr>
          <w:p w:rsidR="005132C1"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268" w:type="dxa"/>
            <w:tcBorders>
              <w:top w:val="nil"/>
              <w:left w:val="nil"/>
              <w:bottom w:val="nil"/>
              <w:right w:val="nil"/>
            </w:tcBorders>
            <w:shd w:val="clear" w:color="auto" w:fill="auto"/>
            <w:noWrap/>
            <w:vAlign w:val="center"/>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693" w:type="dxa"/>
            <w:tcBorders>
              <w:top w:val="nil"/>
              <w:left w:val="nil"/>
              <w:bottom w:val="nil"/>
              <w:right w:val="nil"/>
            </w:tcBorders>
            <w:shd w:val="clear" w:color="auto" w:fill="auto"/>
            <w:noWrap/>
            <w:vAlign w:val="center"/>
          </w:tcPr>
          <w:p w:rsidR="005132C1"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r>
      <w:tr w:rsidR="00C216A3" w:rsidRPr="00946D03" w:rsidTr="00AB06E0">
        <w:trPr>
          <w:trHeight w:val="300"/>
          <w:jc w:val="center"/>
        </w:trPr>
        <w:tc>
          <w:tcPr>
            <w:tcW w:w="1952"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RODENTIA</w:t>
            </w:r>
          </w:p>
        </w:tc>
        <w:tc>
          <w:tcPr>
            <w:tcW w:w="238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sz w:val="20"/>
                <w:szCs w:val="20"/>
                <w:lang w:eastAsia="es-AR"/>
              </w:rPr>
            </w:pPr>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c>
          <w:tcPr>
            <w:tcW w:w="2268"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c>
          <w:tcPr>
            <w:tcW w:w="2693"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r>
      <w:tr w:rsidR="00C216A3" w:rsidRPr="00946D03" w:rsidTr="00AB06E0">
        <w:trPr>
          <w:trHeight w:val="300"/>
          <w:jc w:val="center"/>
        </w:trPr>
        <w:tc>
          <w:tcPr>
            <w:tcW w:w="1952"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proofErr w:type="spellStart"/>
            <w:r w:rsidRPr="00946D03">
              <w:rPr>
                <w:rFonts w:ascii="Arial" w:eastAsia="Times New Roman" w:hAnsi="Arial" w:cs="Arial"/>
                <w:color w:val="000000"/>
                <w:sz w:val="20"/>
                <w:szCs w:val="20"/>
                <w:lang w:eastAsia="es-AR"/>
              </w:rPr>
              <w:t>Dasyproctidae</w:t>
            </w:r>
            <w:proofErr w:type="spellEnd"/>
          </w:p>
        </w:tc>
        <w:tc>
          <w:tcPr>
            <w:tcW w:w="2380"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rPr>
                <w:rFonts w:ascii="Arial" w:eastAsia="Times New Roman" w:hAnsi="Arial" w:cs="Arial"/>
                <w:i/>
                <w:iCs/>
                <w:color w:val="000000"/>
                <w:sz w:val="20"/>
                <w:szCs w:val="20"/>
                <w:lang w:eastAsia="es-AR"/>
              </w:rPr>
            </w:pPr>
            <w:proofErr w:type="spellStart"/>
            <w:r w:rsidRPr="00946D03">
              <w:rPr>
                <w:rFonts w:ascii="Arial" w:eastAsia="Times New Roman" w:hAnsi="Arial" w:cs="Arial"/>
                <w:i/>
                <w:iCs/>
                <w:color w:val="000000"/>
                <w:sz w:val="20"/>
                <w:szCs w:val="20"/>
                <w:lang w:eastAsia="es-AR"/>
              </w:rPr>
              <w:t>Dasyprocta</w:t>
            </w:r>
            <w:proofErr w:type="spellEnd"/>
            <w:r w:rsidRPr="00946D03">
              <w:rPr>
                <w:rFonts w:ascii="Arial" w:eastAsia="Times New Roman" w:hAnsi="Arial" w:cs="Arial"/>
                <w:i/>
                <w:iCs/>
                <w:color w:val="000000"/>
                <w:sz w:val="20"/>
                <w:szCs w:val="20"/>
                <w:lang w:eastAsia="es-AR"/>
              </w:rPr>
              <w:t xml:space="preserve"> </w:t>
            </w:r>
            <w:proofErr w:type="spellStart"/>
            <w:r w:rsidRPr="00946D03">
              <w:rPr>
                <w:rFonts w:ascii="Arial" w:eastAsia="Times New Roman" w:hAnsi="Arial" w:cs="Arial"/>
                <w:i/>
                <w:iCs/>
                <w:color w:val="000000"/>
                <w:sz w:val="20"/>
                <w:szCs w:val="20"/>
                <w:lang w:eastAsia="es-AR"/>
              </w:rPr>
              <w:t>punctata</w:t>
            </w:r>
            <w:proofErr w:type="spellEnd"/>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Acutí</w:t>
            </w:r>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NT</w:t>
            </w: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Herbívoro</w:t>
            </w:r>
          </w:p>
        </w:tc>
        <w:tc>
          <w:tcPr>
            <w:tcW w:w="2268"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12.00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10.40</w:t>
            </w:r>
          </w:p>
        </w:tc>
        <w:tc>
          <w:tcPr>
            <w:tcW w:w="2693"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0.69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1.22</w:t>
            </w:r>
          </w:p>
        </w:tc>
      </w:tr>
      <w:tr w:rsidR="005132C1" w:rsidRPr="00946D03" w:rsidTr="00AB06E0">
        <w:trPr>
          <w:trHeight w:val="300"/>
          <w:jc w:val="center"/>
        </w:trPr>
        <w:tc>
          <w:tcPr>
            <w:tcW w:w="1952" w:type="dxa"/>
            <w:tcBorders>
              <w:top w:val="nil"/>
              <w:left w:val="nil"/>
              <w:bottom w:val="nil"/>
              <w:right w:val="nil"/>
            </w:tcBorders>
            <w:shd w:val="clear" w:color="auto" w:fill="auto"/>
            <w:noWrap/>
            <w:vAlign w:val="bottom"/>
          </w:tcPr>
          <w:p w:rsidR="005132C1" w:rsidRPr="00946D03" w:rsidRDefault="005132C1" w:rsidP="009A658E">
            <w:pPr>
              <w:spacing w:before="100" w:beforeAutospacing="1" w:after="100" w:afterAutospacing="1" w:line="240" w:lineRule="auto"/>
              <w:rPr>
                <w:rFonts w:ascii="Arial" w:eastAsia="Times New Roman" w:hAnsi="Arial" w:cs="Arial"/>
                <w:color w:val="000000"/>
                <w:sz w:val="20"/>
                <w:szCs w:val="20"/>
                <w:lang w:eastAsia="es-AR"/>
              </w:rPr>
            </w:pPr>
          </w:p>
        </w:tc>
        <w:tc>
          <w:tcPr>
            <w:tcW w:w="2380" w:type="dxa"/>
            <w:tcBorders>
              <w:top w:val="nil"/>
              <w:left w:val="nil"/>
              <w:bottom w:val="nil"/>
              <w:right w:val="nil"/>
            </w:tcBorders>
            <w:shd w:val="clear" w:color="auto" w:fill="auto"/>
            <w:noWrap/>
            <w:vAlign w:val="center"/>
          </w:tcPr>
          <w:p w:rsidR="005132C1" w:rsidRPr="00946D03" w:rsidRDefault="005132C1" w:rsidP="009A658E">
            <w:pPr>
              <w:spacing w:before="100" w:beforeAutospacing="1" w:after="100" w:afterAutospacing="1" w:line="240" w:lineRule="auto"/>
              <w:rPr>
                <w:rFonts w:ascii="Arial" w:eastAsia="Times New Roman" w:hAnsi="Arial" w:cs="Arial"/>
                <w:i/>
                <w:iCs/>
                <w:color w:val="000000"/>
                <w:sz w:val="20"/>
                <w:szCs w:val="20"/>
                <w:lang w:eastAsia="es-AR"/>
              </w:rPr>
            </w:pPr>
          </w:p>
        </w:tc>
        <w:tc>
          <w:tcPr>
            <w:tcW w:w="1764" w:type="dxa"/>
            <w:tcBorders>
              <w:top w:val="nil"/>
              <w:left w:val="nil"/>
              <w:bottom w:val="nil"/>
              <w:right w:val="nil"/>
            </w:tcBorders>
            <w:shd w:val="clear" w:color="auto" w:fill="auto"/>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1430" w:type="dxa"/>
            <w:tcBorders>
              <w:top w:val="nil"/>
              <w:left w:val="nil"/>
              <w:bottom w:val="nil"/>
              <w:right w:val="nil"/>
            </w:tcBorders>
            <w:shd w:val="clear" w:color="auto" w:fill="auto"/>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1121" w:type="dxa"/>
            <w:tcBorders>
              <w:top w:val="nil"/>
              <w:left w:val="nil"/>
              <w:bottom w:val="nil"/>
              <w:right w:val="nil"/>
            </w:tcBorders>
            <w:shd w:val="clear" w:color="auto" w:fill="auto"/>
            <w:noWrap/>
            <w:vAlign w:val="bottom"/>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268" w:type="dxa"/>
            <w:tcBorders>
              <w:top w:val="nil"/>
              <w:left w:val="nil"/>
              <w:bottom w:val="nil"/>
              <w:right w:val="nil"/>
            </w:tcBorders>
            <w:shd w:val="clear" w:color="auto" w:fill="auto"/>
            <w:noWrap/>
            <w:vAlign w:val="center"/>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c>
          <w:tcPr>
            <w:tcW w:w="2693" w:type="dxa"/>
            <w:tcBorders>
              <w:top w:val="nil"/>
              <w:left w:val="nil"/>
              <w:bottom w:val="nil"/>
              <w:right w:val="nil"/>
            </w:tcBorders>
            <w:shd w:val="clear" w:color="auto" w:fill="auto"/>
            <w:noWrap/>
            <w:vAlign w:val="center"/>
          </w:tcPr>
          <w:p w:rsidR="005132C1" w:rsidRPr="00946D03" w:rsidRDefault="005132C1" w:rsidP="009A658E">
            <w:pPr>
              <w:spacing w:before="100" w:beforeAutospacing="1" w:after="100" w:afterAutospacing="1" w:line="240" w:lineRule="auto"/>
              <w:jc w:val="center"/>
              <w:rPr>
                <w:rFonts w:ascii="Arial" w:eastAsia="Times New Roman" w:hAnsi="Arial" w:cs="Arial"/>
                <w:color w:val="000000"/>
                <w:sz w:val="20"/>
                <w:szCs w:val="20"/>
                <w:lang w:eastAsia="es-AR"/>
              </w:rPr>
            </w:pPr>
          </w:p>
        </w:tc>
      </w:tr>
      <w:tr w:rsidR="00C216A3" w:rsidRPr="00946D03" w:rsidTr="00AB06E0">
        <w:trPr>
          <w:trHeight w:val="300"/>
          <w:jc w:val="center"/>
        </w:trPr>
        <w:tc>
          <w:tcPr>
            <w:tcW w:w="1952"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LAGOMORPHA</w:t>
            </w:r>
          </w:p>
        </w:tc>
        <w:tc>
          <w:tcPr>
            <w:tcW w:w="2380"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sz w:val="20"/>
                <w:szCs w:val="20"/>
                <w:lang w:eastAsia="es-AR"/>
              </w:rPr>
            </w:pPr>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c>
          <w:tcPr>
            <w:tcW w:w="2268"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c>
          <w:tcPr>
            <w:tcW w:w="2693"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sz w:val="20"/>
                <w:szCs w:val="20"/>
                <w:lang w:eastAsia="es-AR"/>
              </w:rPr>
            </w:pPr>
          </w:p>
        </w:tc>
      </w:tr>
      <w:tr w:rsidR="00C216A3" w:rsidRPr="00946D03" w:rsidTr="00AB06E0">
        <w:trPr>
          <w:trHeight w:val="300"/>
          <w:jc w:val="center"/>
        </w:trPr>
        <w:tc>
          <w:tcPr>
            <w:tcW w:w="1952"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color w:val="000000"/>
                <w:sz w:val="20"/>
                <w:szCs w:val="20"/>
                <w:lang w:eastAsia="es-AR"/>
              </w:rPr>
            </w:pPr>
            <w:proofErr w:type="spellStart"/>
            <w:r w:rsidRPr="00946D03">
              <w:rPr>
                <w:rFonts w:ascii="Arial" w:eastAsia="Times New Roman" w:hAnsi="Arial" w:cs="Arial"/>
                <w:color w:val="000000"/>
                <w:sz w:val="20"/>
                <w:szCs w:val="20"/>
                <w:lang w:eastAsia="es-AR"/>
              </w:rPr>
              <w:t>Leporidae</w:t>
            </w:r>
            <w:proofErr w:type="spellEnd"/>
          </w:p>
        </w:tc>
        <w:tc>
          <w:tcPr>
            <w:tcW w:w="238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rPr>
                <w:rFonts w:ascii="Arial" w:eastAsia="Times New Roman" w:hAnsi="Arial" w:cs="Arial"/>
                <w:i/>
                <w:iCs/>
                <w:color w:val="000000"/>
                <w:sz w:val="20"/>
                <w:szCs w:val="20"/>
                <w:lang w:eastAsia="es-AR"/>
              </w:rPr>
            </w:pPr>
            <w:proofErr w:type="spellStart"/>
            <w:r w:rsidRPr="00946D03">
              <w:rPr>
                <w:rFonts w:ascii="Arial" w:eastAsia="Times New Roman" w:hAnsi="Arial" w:cs="Arial"/>
                <w:i/>
                <w:iCs/>
                <w:color w:val="000000"/>
                <w:sz w:val="20"/>
                <w:szCs w:val="20"/>
                <w:lang w:eastAsia="es-AR"/>
              </w:rPr>
              <w:t>Sylvilagus</w:t>
            </w:r>
            <w:proofErr w:type="spellEnd"/>
            <w:r w:rsidRPr="00946D03">
              <w:rPr>
                <w:rFonts w:ascii="Arial" w:eastAsia="Times New Roman" w:hAnsi="Arial" w:cs="Arial"/>
                <w:i/>
                <w:iCs/>
                <w:color w:val="000000"/>
                <w:sz w:val="20"/>
                <w:szCs w:val="20"/>
                <w:lang w:eastAsia="es-AR"/>
              </w:rPr>
              <w:t xml:space="preserve"> </w:t>
            </w:r>
            <w:proofErr w:type="spellStart"/>
            <w:r w:rsidRPr="00946D03">
              <w:rPr>
                <w:rFonts w:ascii="Arial" w:eastAsia="Times New Roman" w:hAnsi="Arial" w:cs="Arial"/>
                <w:i/>
                <w:iCs/>
                <w:color w:val="000000"/>
                <w:sz w:val="20"/>
                <w:szCs w:val="20"/>
                <w:lang w:eastAsia="es-AR"/>
              </w:rPr>
              <w:t>brasiliensis</w:t>
            </w:r>
            <w:proofErr w:type="spellEnd"/>
          </w:p>
        </w:tc>
        <w:tc>
          <w:tcPr>
            <w:tcW w:w="1764"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Tapetí</w:t>
            </w:r>
          </w:p>
        </w:tc>
        <w:tc>
          <w:tcPr>
            <w:tcW w:w="1430"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LC</w:t>
            </w:r>
          </w:p>
        </w:tc>
        <w:tc>
          <w:tcPr>
            <w:tcW w:w="1121" w:type="dxa"/>
            <w:tcBorders>
              <w:top w:val="nil"/>
              <w:left w:val="nil"/>
              <w:bottom w:val="nil"/>
              <w:right w:val="nil"/>
            </w:tcBorders>
            <w:shd w:val="clear" w:color="auto" w:fill="auto"/>
            <w:noWrap/>
            <w:vAlign w:val="bottom"/>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Herbívoro</w:t>
            </w:r>
          </w:p>
        </w:tc>
        <w:tc>
          <w:tcPr>
            <w:tcW w:w="2268"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40.00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32.00</w:t>
            </w:r>
          </w:p>
        </w:tc>
        <w:tc>
          <w:tcPr>
            <w:tcW w:w="2693" w:type="dxa"/>
            <w:tcBorders>
              <w:top w:val="nil"/>
              <w:left w:val="nil"/>
              <w:bottom w:val="nil"/>
              <w:right w:val="nil"/>
            </w:tcBorders>
            <w:shd w:val="clear" w:color="auto" w:fill="auto"/>
            <w:noWrap/>
            <w:vAlign w:val="center"/>
            <w:hideMark/>
          </w:tcPr>
          <w:p w:rsidR="00C216A3" w:rsidRPr="00946D03" w:rsidRDefault="00C216A3" w:rsidP="009A658E">
            <w:pPr>
              <w:spacing w:before="100" w:beforeAutospacing="1" w:after="100" w:afterAutospacing="1" w:line="240" w:lineRule="auto"/>
              <w:jc w:val="center"/>
              <w:rPr>
                <w:rFonts w:ascii="Arial" w:eastAsia="Times New Roman" w:hAnsi="Arial" w:cs="Arial"/>
                <w:color w:val="000000"/>
                <w:sz w:val="20"/>
                <w:szCs w:val="20"/>
                <w:lang w:eastAsia="es-AR"/>
              </w:rPr>
            </w:pPr>
            <w:r w:rsidRPr="00946D03">
              <w:rPr>
                <w:rFonts w:ascii="Arial" w:eastAsia="Times New Roman" w:hAnsi="Arial" w:cs="Arial"/>
                <w:color w:val="000000"/>
                <w:sz w:val="20"/>
                <w:szCs w:val="20"/>
                <w:lang w:eastAsia="es-AR"/>
              </w:rPr>
              <w:t xml:space="preserve">12.23 </w:t>
            </w:r>
            <w:r w:rsidRPr="00946D03">
              <w:rPr>
                <w:rFonts w:ascii="Arial" w:eastAsia="Times New Roman" w:hAnsi="Arial" w:cs="Arial"/>
                <w:color w:val="000000"/>
                <w:sz w:val="20"/>
                <w:szCs w:val="20"/>
                <w:u w:val="single"/>
                <w:lang w:eastAsia="es-AR"/>
              </w:rPr>
              <w:t>+</w:t>
            </w:r>
            <w:r w:rsidRPr="00946D03">
              <w:rPr>
                <w:rFonts w:ascii="Arial" w:eastAsia="Times New Roman" w:hAnsi="Arial" w:cs="Arial"/>
                <w:color w:val="000000"/>
                <w:sz w:val="20"/>
                <w:szCs w:val="20"/>
                <w:lang w:eastAsia="es-AR"/>
              </w:rPr>
              <w:t xml:space="preserve"> 13.72</w:t>
            </w:r>
          </w:p>
        </w:tc>
      </w:tr>
    </w:tbl>
    <w:p w:rsidR="00C216A3" w:rsidRPr="00946D03" w:rsidRDefault="00C216A3" w:rsidP="009A658E">
      <w:pPr>
        <w:spacing w:before="100" w:beforeAutospacing="1" w:after="100" w:afterAutospacing="1" w:line="240" w:lineRule="auto"/>
        <w:rPr>
          <w:rFonts w:ascii="Arial" w:hAnsi="Arial" w:cs="Arial"/>
          <w:sz w:val="20"/>
          <w:szCs w:val="20"/>
        </w:rPr>
        <w:sectPr w:rsidR="00C216A3" w:rsidRPr="00946D03" w:rsidSect="00C216A3">
          <w:pgSz w:w="15840" w:h="12240" w:orient="landscape"/>
          <w:pgMar w:top="1701" w:right="1417" w:bottom="1701" w:left="1417" w:header="709" w:footer="709" w:gutter="0"/>
          <w:cols w:space="708"/>
          <w:docGrid w:linePitch="360"/>
        </w:sectPr>
      </w:pPr>
    </w:p>
    <w:p w:rsidR="00C216A3" w:rsidRPr="00946D03" w:rsidRDefault="00C216A3" w:rsidP="009A658E">
      <w:pPr>
        <w:spacing w:before="100" w:beforeAutospacing="1" w:after="100" w:afterAutospacing="1" w:line="240" w:lineRule="aut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186"/>
        <w:gridCol w:w="1199"/>
        <w:gridCol w:w="1101"/>
        <w:gridCol w:w="236"/>
        <w:gridCol w:w="3082"/>
      </w:tblGrid>
      <w:tr w:rsidR="000715A6" w:rsidRPr="001B795F" w:rsidTr="000715A6">
        <w:trPr>
          <w:jc w:val="center"/>
        </w:trPr>
        <w:tc>
          <w:tcPr>
            <w:tcW w:w="8838" w:type="dxa"/>
            <w:gridSpan w:val="6"/>
          </w:tcPr>
          <w:p w:rsidR="000715A6" w:rsidRPr="001B795F" w:rsidRDefault="000715A6" w:rsidP="001B795F">
            <w:pPr>
              <w:tabs>
                <w:tab w:val="left" w:pos="3080"/>
              </w:tabs>
              <w:spacing w:line="360" w:lineRule="auto"/>
              <w:jc w:val="center"/>
              <w:rPr>
                <w:rFonts w:ascii="Arial" w:hAnsi="Arial" w:cs="Arial"/>
                <w:sz w:val="20"/>
                <w:szCs w:val="20"/>
              </w:rPr>
            </w:pPr>
            <w:r w:rsidRPr="001B795F">
              <w:rPr>
                <w:rFonts w:ascii="Arial" w:hAnsi="Arial" w:cs="Arial"/>
                <w:noProof/>
                <w:sz w:val="20"/>
                <w:szCs w:val="20"/>
                <w:lang w:eastAsia="es-AR"/>
              </w:rPr>
              <w:drawing>
                <wp:inline distT="0" distB="0" distL="0" distR="0" wp14:anchorId="3B11C050" wp14:editId="330B8572">
                  <wp:extent cx="1454150" cy="2165418"/>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463107" cy="2178755"/>
                          </a:xfrm>
                          <a:prstGeom prst="rect">
                            <a:avLst/>
                          </a:prstGeom>
                          <a:ln>
                            <a:noFill/>
                          </a:ln>
                          <a:extLst>
                            <a:ext uri="{53640926-AAD7-44D8-BBD7-CCE9431645EC}">
                              <a14:shadowObscured xmlns:a14="http://schemas.microsoft.com/office/drawing/2010/main"/>
                            </a:ext>
                          </a:extLst>
                        </pic:spPr>
                      </pic:pic>
                    </a:graphicData>
                  </a:graphic>
                </wp:inline>
              </w:drawing>
            </w:r>
            <w:r w:rsidRPr="001B795F">
              <w:rPr>
                <w:rFonts w:ascii="Arial" w:hAnsi="Arial" w:cs="Arial"/>
                <w:noProof/>
                <w:sz w:val="20"/>
                <w:szCs w:val="20"/>
              </w:rPr>
              <w:t xml:space="preserve">      </w:t>
            </w:r>
            <w:r w:rsidRPr="001B795F">
              <w:rPr>
                <w:rFonts w:ascii="Arial" w:hAnsi="Arial" w:cs="Arial"/>
                <w:noProof/>
                <w:sz w:val="20"/>
                <w:szCs w:val="20"/>
                <w:lang w:eastAsia="es-AR"/>
              </w:rPr>
              <w:drawing>
                <wp:inline distT="0" distB="0" distL="0" distR="0" wp14:anchorId="223EB9E6" wp14:editId="5B6E7396">
                  <wp:extent cx="2160000" cy="1620000"/>
                  <wp:effectExtent l="3175"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rot="5400000">
                            <a:off x="0" y="0"/>
                            <a:ext cx="2160000" cy="1620000"/>
                          </a:xfrm>
                          <a:prstGeom prst="rect">
                            <a:avLst/>
                          </a:prstGeom>
                          <a:noFill/>
                          <a:ln>
                            <a:noFill/>
                          </a:ln>
                        </pic:spPr>
                      </pic:pic>
                    </a:graphicData>
                  </a:graphic>
                </wp:inline>
              </w:drawing>
            </w:r>
            <w:r w:rsidRPr="001B795F">
              <w:rPr>
                <w:rFonts w:ascii="Arial" w:hAnsi="Arial" w:cs="Arial"/>
                <w:noProof/>
                <w:sz w:val="20"/>
                <w:szCs w:val="20"/>
              </w:rPr>
              <w:t xml:space="preserve">     </w:t>
            </w:r>
            <w:r w:rsidRPr="001B795F">
              <w:rPr>
                <w:rFonts w:ascii="Arial" w:hAnsi="Arial" w:cs="Arial"/>
                <w:noProof/>
                <w:sz w:val="20"/>
                <w:szCs w:val="20"/>
                <w:lang w:eastAsia="es-AR"/>
              </w:rPr>
              <w:drawing>
                <wp:inline distT="0" distB="0" distL="0" distR="0">
                  <wp:extent cx="2196464" cy="1647347"/>
                  <wp:effectExtent l="7620" t="0" r="254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rot="5400000">
                            <a:off x="0" y="0"/>
                            <a:ext cx="2207993" cy="1655994"/>
                          </a:xfrm>
                          <a:prstGeom prst="rect">
                            <a:avLst/>
                          </a:prstGeom>
                          <a:noFill/>
                          <a:ln>
                            <a:noFill/>
                          </a:ln>
                        </pic:spPr>
                      </pic:pic>
                    </a:graphicData>
                  </a:graphic>
                </wp:inline>
              </w:drawing>
            </w:r>
          </w:p>
        </w:tc>
      </w:tr>
      <w:tr w:rsidR="000715A6" w:rsidRPr="001B795F" w:rsidTr="000715A6">
        <w:trPr>
          <w:jc w:val="center"/>
        </w:trPr>
        <w:tc>
          <w:tcPr>
            <w:tcW w:w="3151" w:type="dxa"/>
            <w:gridSpan w:val="2"/>
          </w:tcPr>
          <w:p w:rsidR="000715A6" w:rsidRPr="001B795F" w:rsidRDefault="000715A6" w:rsidP="001B795F">
            <w:pPr>
              <w:tabs>
                <w:tab w:val="left" w:pos="2735"/>
              </w:tabs>
              <w:spacing w:line="360" w:lineRule="auto"/>
              <w:ind w:right="365"/>
              <w:jc w:val="center"/>
              <w:rPr>
                <w:rFonts w:ascii="Arial" w:hAnsi="Arial" w:cs="Arial"/>
                <w:noProof/>
                <w:sz w:val="20"/>
                <w:szCs w:val="20"/>
              </w:rPr>
            </w:pPr>
            <w:r w:rsidRPr="001B795F">
              <w:rPr>
                <w:rFonts w:ascii="Arial" w:hAnsi="Arial" w:cs="Arial"/>
                <w:noProof/>
                <w:sz w:val="20"/>
                <w:szCs w:val="20"/>
              </w:rPr>
              <w:t>Heces de zorro de monte</w:t>
            </w:r>
          </w:p>
        </w:tc>
        <w:tc>
          <w:tcPr>
            <w:tcW w:w="2512" w:type="dxa"/>
            <w:gridSpan w:val="2"/>
          </w:tcPr>
          <w:p w:rsidR="000715A6" w:rsidRPr="001B795F" w:rsidRDefault="000715A6" w:rsidP="001B795F">
            <w:pPr>
              <w:tabs>
                <w:tab w:val="left" w:pos="3080"/>
              </w:tabs>
              <w:spacing w:line="360" w:lineRule="auto"/>
              <w:jc w:val="both"/>
              <w:rPr>
                <w:rFonts w:ascii="Arial" w:hAnsi="Arial" w:cs="Arial"/>
                <w:noProof/>
                <w:sz w:val="20"/>
                <w:szCs w:val="20"/>
              </w:rPr>
            </w:pPr>
            <w:r w:rsidRPr="001B795F">
              <w:rPr>
                <w:rFonts w:ascii="Arial" w:hAnsi="Arial" w:cs="Arial"/>
                <w:noProof/>
                <w:sz w:val="20"/>
                <w:szCs w:val="20"/>
              </w:rPr>
              <w:t>Heces de felino chico</w:t>
            </w:r>
          </w:p>
        </w:tc>
        <w:tc>
          <w:tcPr>
            <w:tcW w:w="3175" w:type="dxa"/>
            <w:gridSpan w:val="2"/>
          </w:tcPr>
          <w:p w:rsidR="000715A6" w:rsidRPr="001B795F" w:rsidRDefault="000715A6" w:rsidP="001B795F">
            <w:pPr>
              <w:tabs>
                <w:tab w:val="left" w:pos="740"/>
                <w:tab w:val="left" w:pos="3080"/>
              </w:tabs>
              <w:spacing w:line="360" w:lineRule="auto"/>
              <w:rPr>
                <w:rFonts w:ascii="Arial" w:hAnsi="Arial" w:cs="Arial"/>
                <w:noProof/>
                <w:sz w:val="20"/>
                <w:szCs w:val="20"/>
              </w:rPr>
            </w:pPr>
            <w:r w:rsidRPr="001B795F">
              <w:rPr>
                <w:rFonts w:ascii="Arial" w:hAnsi="Arial" w:cs="Arial"/>
                <w:noProof/>
                <w:sz w:val="20"/>
                <w:szCs w:val="20"/>
              </w:rPr>
              <w:tab/>
              <w:t>Huella de majano</w:t>
            </w:r>
          </w:p>
        </w:tc>
      </w:tr>
      <w:tr w:rsidR="000715A6" w:rsidRPr="001B795F" w:rsidTr="000715A6">
        <w:trPr>
          <w:jc w:val="center"/>
        </w:trPr>
        <w:tc>
          <w:tcPr>
            <w:tcW w:w="8838" w:type="dxa"/>
            <w:gridSpan w:val="6"/>
          </w:tcPr>
          <w:p w:rsidR="000715A6" w:rsidRPr="001B795F" w:rsidRDefault="000715A6" w:rsidP="001B795F">
            <w:pPr>
              <w:tabs>
                <w:tab w:val="left" w:pos="3080"/>
              </w:tabs>
              <w:spacing w:line="360" w:lineRule="auto"/>
              <w:jc w:val="center"/>
              <w:rPr>
                <w:rFonts w:ascii="Arial" w:hAnsi="Arial" w:cs="Arial"/>
                <w:noProof/>
                <w:sz w:val="20"/>
                <w:szCs w:val="20"/>
              </w:rPr>
            </w:pPr>
            <w:r w:rsidRPr="001B795F">
              <w:rPr>
                <w:rFonts w:ascii="Arial" w:hAnsi="Arial" w:cs="Arial"/>
                <w:noProof/>
                <w:sz w:val="20"/>
                <w:szCs w:val="20"/>
                <w:lang w:eastAsia="es-AR"/>
              </w:rPr>
              <w:drawing>
                <wp:inline distT="0" distB="0" distL="0" distR="0" wp14:anchorId="15CF553C" wp14:editId="4E059B30">
                  <wp:extent cx="1800000" cy="1570880"/>
                  <wp:effectExtent l="317"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rot="5400000">
                            <a:off x="0" y="0"/>
                            <a:ext cx="1800000" cy="1570880"/>
                          </a:xfrm>
                          <a:prstGeom prst="rect">
                            <a:avLst/>
                          </a:prstGeom>
                          <a:noFill/>
                          <a:ln>
                            <a:noFill/>
                          </a:ln>
                          <a:extLst>
                            <a:ext uri="{53640926-AAD7-44D8-BBD7-CCE9431645EC}">
                              <a14:shadowObscured xmlns:a14="http://schemas.microsoft.com/office/drawing/2010/main"/>
                            </a:ext>
                          </a:extLst>
                        </pic:spPr>
                      </pic:pic>
                    </a:graphicData>
                  </a:graphic>
                </wp:inline>
              </w:drawing>
            </w:r>
            <w:r w:rsidRPr="001B795F">
              <w:rPr>
                <w:rFonts w:ascii="Arial" w:hAnsi="Arial" w:cs="Arial"/>
                <w:noProof/>
                <w:sz w:val="20"/>
                <w:szCs w:val="20"/>
              </w:rPr>
              <w:t xml:space="preserve">     </w:t>
            </w:r>
            <w:r w:rsidRPr="001B795F">
              <w:rPr>
                <w:rFonts w:ascii="Arial" w:hAnsi="Arial" w:cs="Arial"/>
                <w:noProof/>
                <w:sz w:val="20"/>
                <w:szCs w:val="20"/>
                <w:lang w:eastAsia="es-AR"/>
              </w:rPr>
              <w:drawing>
                <wp:inline distT="0" distB="0" distL="0" distR="0" wp14:anchorId="03D6BCE0" wp14:editId="6018A228">
                  <wp:extent cx="2160000" cy="1620001"/>
                  <wp:effectExtent l="3175"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rot="5400000">
                            <a:off x="0" y="0"/>
                            <a:ext cx="2160000" cy="1620001"/>
                          </a:xfrm>
                          <a:prstGeom prst="rect">
                            <a:avLst/>
                          </a:prstGeom>
                          <a:noFill/>
                          <a:ln>
                            <a:noFill/>
                          </a:ln>
                        </pic:spPr>
                      </pic:pic>
                    </a:graphicData>
                  </a:graphic>
                </wp:inline>
              </w:drawing>
            </w:r>
            <w:r w:rsidRPr="001B795F">
              <w:rPr>
                <w:rFonts w:ascii="Arial" w:hAnsi="Arial" w:cs="Arial"/>
                <w:noProof/>
                <w:sz w:val="20"/>
                <w:szCs w:val="20"/>
              </w:rPr>
              <w:t xml:space="preserve">     </w:t>
            </w:r>
            <w:r w:rsidRPr="001B795F">
              <w:rPr>
                <w:rFonts w:ascii="Arial" w:hAnsi="Arial" w:cs="Arial"/>
                <w:noProof/>
                <w:sz w:val="20"/>
                <w:szCs w:val="20"/>
                <w:lang w:eastAsia="es-AR"/>
              </w:rPr>
              <w:drawing>
                <wp:inline distT="0" distB="0" distL="0" distR="0" wp14:anchorId="49CD6E10" wp14:editId="690425D7">
                  <wp:extent cx="1970723" cy="1745615"/>
                  <wp:effectExtent l="0" t="1905" r="889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rot="16200000">
                            <a:off x="0" y="0"/>
                            <a:ext cx="1970723" cy="1745615"/>
                          </a:xfrm>
                          <a:prstGeom prst="rect">
                            <a:avLst/>
                          </a:prstGeom>
                          <a:ln>
                            <a:noFill/>
                          </a:ln>
                          <a:extLst>
                            <a:ext uri="{53640926-AAD7-44D8-BBD7-CCE9431645EC}">
                              <a14:shadowObscured xmlns:a14="http://schemas.microsoft.com/office/drawing/2010/main"/>
                            </a:ext>
                          </a:extLst>
                        </pic:spPr>
                      </pic:pic>
                    </a:graphicData>
                  </a:graphic>
                </wp:inline>
              </w:drawing>
            </w:r>
            <w:r w:rsidRPr="001B795F">
              <w:rPr>
                <w:rFonts w:ascii="Arial" w:hAnsi="Arial" w:cs="Arial"/>
                <w:noProof/>
                <w:sz w:val="20"/>
                <w:szCs w:val="20"/>
              </w:rPr>
              <w:t xml:space="preserve">    </w:t>
            </w:r>
          </w:p>
        </w:tc>
      </w:tr>
      <w:tr w:rsidR="000715A6" w:rsidRPr="001B795F" w:rsidTr="00B93531">
        <w:trPr>
          <w:jc w:val="center"/>
        </w:trPr>
        <w:tc>
          <w:tcPr>
            <w:tcW w:w="2946" w:type="dxa"/>
          </w:tcPr>
          <w:p w:rsidR="000715A6" w:rsidRPr="001B795F" w:rsidRDefault="000715A6" w:rsidP="001B795F">
            <w:pPr>
              <w:tabs>
                <w:tab w:val="left" w:pos="3080"/>
              </w:tabs>
              <w:spacing w:line="360" w:lineRule="auto"/>
              <w:jc w:val="center"/>
              <w:rPr>
                <w:rFonts w:ascii="Arial" w:hAnsi="Arial" w:cs="Arial"/>
                <w:noProof/>
                <w:sz w:val="20"/>
                <w:szCs w:val="20"/>
              </w:rPr>
            </w:pPr>
            <w:r w:rsidRPr="001B795F">
              <w:rPr>
                <w:rFonts w:ascii="Arial" w:hAnsi="Arial" w:cs="Arial"/>
                <w:noProof/>
                <w:sz w:val="20"/>
                <w:szCs w:val="20"/>
              </w:rPr>
              <w:t>Huella de yaguareté</w:t>
            </w:r>
          </w:p>
          <w:p w:rsidR="00EC66B6" w:rsidRPr="001B795F" w:rsidRDefault="00EC66B6" w:rsidP="001B795F">
            <w:pPr>
              <w:tabs>
                <w:tab w:val="left" w:pos="3080"/>
              </w:tabs>
              <w:spacing w:line="360" w:lineRule="auto"/>
              <w:jc w:val="center"/>
              <w:rPr>
                <w:rFonts w:ascii="Arial" w:hAnsi="Arial" w:cs="Arial"/>
                <w:noProof/>
                <w:sz w:val="20"/>
                <w:szCs w:val="20"/>
              </w:rPr>
            </w:pPr>
          </w:p>
        </w:tc>
        <w:tc>
          <w:tcPr>
            <w:tcW w:w="2946" w:type="dxa"/>
            <w:gridSpan w:val="4"/>
          </w:tcPr>
          <w:p w:rsidR="000715A6" w:rsidRPr="001B795F" w:rsidRDefault="000715A6" w:rsidP="001B795F">
            <w:pPr>
              <w:tabs>
                <w:tab w:val="left" w:pos="3080"/>
              </w:tabs>
              <w:spacing w:line="360" w:lineRule="auto"/>
              <w:jc w:val="center"/>
              <w:rPr>
                <w:rFonts w:ascii="Arial" w:hAnsi="Arial" w:cs="Arial"/>
                <w:noProof/>
                <w:sz w:val="20"/>
                <w:szCs w:val="20"/>
              </w:rPr>
            </w:pPr>
            <w:r w:rsidRPr="001B795F">
              <w:rPr>
                <w:rFonts w:ascii="Arial" w:hAnsi="Arial" w:cs="Arial"/>
                <w:noProof/>
                <w:sz w:val="20"/>
                <w:szCs w:val="20"/>
              </w:rPr>
              <w:t>Huella de puma</w:t>
            </w:r>
          </w:p>
        </w:tc>
        <w:tc>
          <w:tcPr>
            <w:tcW w:w="2946" w:type="dxa"/>
          </w:tcPr>
          <w:p w:rsidR="000715A6" w:rsidRPr="001B795F" w:rsidRDefault="000715A6" w:rsidP="001B795F">
            <w:pPr>
              <w:tabs>
                <w:tab w:val="left" w:pos="3080"/>
              </w:tabs>
              <w:spacing w:line="360" w:lineRule="auto"/>
              <w:jc w:val="center"/>
              <w:rPr>
                <w:rFonts w:ascii="Arial" w:hAnsi="Arial" w:cs="Arial"/>
                <w:noProof/>
                <w:sz w:val="20"/>
                <w:szCs w:val="20"/>
              </w:rPr>
            </w:pPr>
            <w:r w:rsidRPr="001B795F">
              <w:rPr>
                <w:rFonts w:ascii="Arial" w:hAnsi="Arial" w:cs="Arial"/>
                <w:noProof/>
                <w:sz w:val="20"/>
                <w:szCs w:val="20"/>
              </w:rPr>
              <w:t>Huella de ocelote</w:t>
            </w:r>
          </w:p>
        </w:tc>
      </w:tr>
      <w:tr w:rsidR="000715A6" w:rsidRPr="001B795F" w:rsidTr="000715A6">
        <w:trPr>
          <w:jc w:val="center"/>
        </w:trPr>
        <w:tc>
          <w:tcPr>
            <w:tcW w:w="4419" w:type="dxa"/>
            <w:gridSpan w:val="3"/>
          </w:tcPr>
          <w:p w:rsidR="003E439B" w:rsidRPr="001B795F" w:rsidRDefault="000715A6" w:rsidP="001B795F">
            <w:pPr>
              <w:spacing w:line="360" w:lineRule="auto"/>
              <w:jc w:val="center"/>
              <w:rPr>
                <w:rFonts w:ascii="Arial" w:hAnsi="Arial" w:cs="Arial"/>
                <w:sz w:val="20"/>
                <w:szCs w:val="20"/>
              </w:rPr>
            </w:pPr>
            <w:r w:rsidRPr="001B795F">
              <w:rPr>
                <w:rFonts w:ascii="Arial" w:hAnsi="Arial" w:cs="Arial"/>
                <w:noProof/>
                <w:sz w:val="20"/>
                <w:szCs w:val="20"/>
                <w:lang w:eastAsia="es-AR"/>
              </w:rPr>
              <w:drawing>
                <wp:inline distT="0" distB="0" distL="0" distR="0">
                  <wp:extent cx="2729230" cy="204692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736258" cy="2052194"/>
                          </a:xfrm>
                          <a:prstGeom prst="rect">
                            <a:avLst/>
                          </a:prstGeom>
                          <a:noFill/>
                          <a:ln>
                            <a:noFill/>
                          </a:ln>
                        </pic:spPr>
                      </pic:pic>
                    </a:graphicData>
                  </a:graphic>
                </wp:inline>
              </w:drawing>
            </w:r>
          </w:p>
        </w:tc>
        <w:tc>
          <w:tcPr>
            <w:tcW w:w="4419" w:type="dxa"/>
            <w:gridSpan w:val="3"/>
          </w:tcPr>
          <w:p w:rsidR="003E439B" w:rsidRPr="001B795F" w:rsidRDefault="000715A6" w:rsidP="001B795F">
            <w:pPr>
              <w:spacing w:line="360" w:lineRule="auto"/>
              <w:jc w:val="center"/>
              <w:rPr>
                <w:rFonts w:ascii="Arial" w:hAnsi="Arial" w:cs="Arial"/>
                <w:sz w:val="20"/>
                <w:szCs w:val="20"/>
              </w:rPr>
            </w:pPr>
            <w:r w:rsidRPr="001B795F">
              <w:rPr>
                <w:rFonts w:ascii="Arial" w:hAnsi="Arial" w:cs="Arial"/>
                <w:noProof/>
                <w:sz w:val="20"/>
                <w:szCs w:val="20"/>
                <w:lang w:eastAsia="es-AR"/>
              </w:rPr>
              <w:drawing>
                <wp:inline distT="0" distB="0" distL="0" distR="0" wp14:anchorId="7D5CBEB2" wp14:editId="6A0C9CE9">
                  <wp:extent cx="2728807" cy="204660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729019" cy="2046764"/>
                          </a:xfrm>
                          <a:prstGeom prst="rect">
                            <a:avLst/>
                          </a:prstGeom>
                          <a:noFill/>
                          <a:ln>
                            <a:noFill/>
                          </a:ln>
                        </pic:spPr>
                      </pic:pic>
                    </a:graphicData>
                  </a:graphic>
                </wp:inline>
              </w:drawing>
            </w:r>
          </w:p>
        </w:tc>
      </w:tr>
      <w:tr w:rsidR="000715A6" w:rsidRPr="001B795F" w:rsidTr="000715A6">
        <w:trPr>
          <w:jc w:val="center"/>
        </w:trPr>
        <w:tc>
          <w:tcPr>
            <w:tcW w:w="4419" w:type="dxa"/>
            <w:gridSpan w:val="3"/>
          </w:tcPr>
          <w:p w:rsidR="003E439B" w:rsidRPr="001B795F" w:rsidRDefault="000715A6" w:rsidP="001B795F">
            <w:pPr>
              <w:spacing w:line="360" w:lineRule="auto"/>
              <w:jc w:val="center"/>
              <w:rPr>
                <w:rFonts w:ascii="Arial" w:hAnsi="Arial" w:cs="Arial"/>
                <w:sz w:val="20"/>
                <w:szCs w:val="20"/>
              </w:rPr>
            </w:pPr>
            <w:r w:rsidRPr="001B795F">
              <w:rPr>
                <w:rFonts w:ascii="Arial" w:hAnsi="Arial" w:cs="Arial"/>
                <w:sz w:val="20"/>
                <w:szCs w:val="20"/>
              </w:rPr>
              <w:t>Heces de tapir</w:t>
            </w:r>
          </w:p>
        </w:tc>
        <w:tc>
          <w:tcPr>
            <w:tcW w:w="4419" w:type="dxa"/>
            <w:gridSpan w:val="3"/>
          </w:tcPr>
          <w:p w:rsidR="003E439B" w:rsidRPr="001B795F" w:rsidRDefault="000715A6" w:rsidP="001B795F">
            <w:pPr>
              <w:spacing w:line="360" w:lineRule="auto"/>
              <w:jc w:val="center"/>
              <w:rPr>
                <w:rFonts w:ascii="Arial" w:hAnsi="Arial" w:cs="Arial"/>
                <w:sz w:val="20"/>
                <w:szCs w:val="20"/>
              </w:rPr>
            </w:pPr>
            <w:r w:rsidRPr="001B795F">
              <w:rPr>
                <w:rFonts w:ascii="Arial" w:hAnsi="Arial" w:cs="Arial"/>
                <w:sz w:val="20"/>
                <w:szCs w:val="20"/>
              </w:rPr>
              <w:t xml:space="preserve">Heces de </w:t>
            </w:r>
            <w:proofErr w:type="spellStart"/>
            <w:r w:rsidRPr="001B795F">
              <w:rPr>
                <w:rFonts w:ascii="Arial" w:hAnsi="Arial" w:cs="Arial"/>
                <w:sz w:val="20"/>
                <w:szCs w:val="20"/>
              </w:rPr>
              <w:t>acuti</w:t>
            </w:r>
            <w:proofErr w:type="spellEnd"/>
          </w:p>
        </w:tc>
      </w:tr>
    </w:tbl>
    <w:p w:rsidR="006E07D4" w:rsidRPr="001B795F" w:rsidRDefault="000B1024" w:rsidP="001B795F">
      <w:pPr>
        <w:shd w:val="clear" w:color="auto" w:fill="A6A6A6" w:themeFill="background1" w:themeFillShade="A6"/>
        <w:spacing w:after="0" w:line="360" w:lineRule="auto"/>
        <w:jc w:val="center"/>
        <w:rPr>
          <w:rFonts w:ascii="Arial" w:hAnsi="Arial" w:cs="Arial"/>
          <w:color w:val="000000" w:themeColor="text1"/>
          <w:sz w:val="20"/>
          <w:szCs w:val="20"/>
        </w:rPr>
      </w:pPr>
      <w:r w:rsidRPr="001B795F">
        <w:rPr>
          <w:rFonts w:ascii="Arial" w:hAnsi="Arial" w:cs="Arial"/>
          <w:color w:val="000000" w:themeColor="text1"/>
          <w:sz w:val="20"/>
          <w:szCs w:val="20"/>
        </w:rPr>
        <w:t xml:space="preserve">Figura </w:t>
      </w:r>
      <w:r w:rsidR="000715A6" w:rsidRPr="001B795F">
        <w:rPr>
          <w:rFonts w:ascii="Arial" w:hAnsi="Arial" w:cs="Arial"/>
          <w:color w:val="000000" w:themeColor="text1"/>
          <w:sz w:val="20"/>
          <w:szCs w:val="20"/>
        </w:rPr>
        <w:t>4</w:t>
      </w:r>
      <w:r w:rsidR="006E07D4" w:rsidRPr="001B795F">
        <w:rPr>
          <w:rFonts w:ascii="Arial" w:hAnsi="Arial" w:cs="Arial"/>
          <w:color w:val="000000" w:themeColor="text1"/>
          <w:sz w:val="20"/>
          <w:szCs w:val="20"/>
        </w:rPr>
        <w:t xml:space="preserve">. </w:t>
      </w:r>
      <w:r w:rsidR="00B8504E" w:rsidRPr="001B795F">
        <w:rPr>
          <w:rFonts w:ascii="Arial" w:hAnsi="Arial" w:cs="Arial"/>
          <w:color w:val="000000" w:themeColor="text1"/>
          <w:sz w:val="20"/>
          <w:szCs w:val="20"/>
        </w:rPr>
        <w:t>I</w:t>
      </w:r>
      <w:r w:rsidR="006E07D4" w:rsidRPr="001B795F">
        <w:rPr>
          <w:rFonts w:ascii="Arial" w:hAnsi="Arial" w:cs="Arial"/>
          <w:color w:val="000000" w:themeColor="text1"/>
          <w:sz w:val="20"/>
          <w:szCs w:val="20"/>
        </w:rPr>
        <w:t xml:space="preserve">ndicios indirectos de algunas de las especies </w:t>
      </w:r>
      <w:r w:rsidRPr="001B795F">
        <w:rPr>
          <w:rFonts w:ascii="Arial" w:hAnsi="Arial" w:cs="Arial"/>
          <w:color w:val="000000" w:themeColor="text1"/>
          <w:sz w:val="20"/>
          <w:szCs w:val="20"/>
        </w:rPr>
        <w:t>de mamíferos registrado</w:t>
      </w:r>
      <w:r w:rsidR="00B8504E" w:rsidRPr="001B795F">
        <w:rPr>
          <w:rFonts w:ascii="Arial" w:hAnsi="Arial" w:cs="Arial"/>
          <w:color w:val="000000" w:themeColor="text1"/>
          <w:sz w:val="20"/>
          <w:szCs w:val="20"/>
        </w:rPr>
        <w:t xml:space="preserve">s </w:t>
      </w:r>
      <w:r w:rsidR="006E07D4" w:rsidRPr="001B795F">
        <w:rPr>
          <w:rFonts w:ascii="Arial" w:hAnsi="Arial" w:cs="Arial"/>
          <w:color w:val="000000" w:themeColor="text1"/>
          <w:sz w:val="20"/>
          <w:szCs w:val="20"/>
        </w:rPr>
        <w:t xml:space="preserve">en las </w:t>
      </w:r>
      <w:proofErr w:type="spellStart"/>
      <w:r w:rsidR="006E07D4" w:rsidRPr="001B795F">
        <w:rPr>
          <w:rFonts w:ascii="Arial" w:hAnsi="Arial" w:cs="Arial"/>
          <w:color w:val="000000" w:themeColor="text1"/>
          <w:sz w:val="20"/>
          <w:szCs w:val="20"/>
        </w:rPr>
        <w:t>transectas</w:t>
      </w:r>
      <w:proofErr w:type="spellEnd"/>
      <w:r w:rsidRPr="001B795F">
        <w:rPr>
          <w:rFonts w:ascii="Arial" w:hAnsi="Arial" w:cs="Arial"/>
          <w:color w:val="000000" w:themeColor="text1"/>
          <w:sz w:val="20"/>
          <w:szCs w:val="20"/>
        </w:rPr>
        <w:t xml:space="preserve"> en la</w:t>
      </w:r>
      <w:r w:rsidR="008B75FC" w:rsidRPr="001B795F">
        <w:rPr>
          <w:rFonts w:ascii="Arial" w:hAnsi="Arial" w:cs="Arial"/>
          <w:color w:val="000000" w:themeColor="text1"/>
          <w:sz w:val="20"/>
          <w:szCs w:val="20"/>
        </w:rPr>
        <w:t>s</w:t>
      </w:r>
      <w:r w:rsidRPr="001B795F">
        <w:rPr>
          <w:rFonts w:ascii="Arial" w:hAnsi="Arial" w:cs="Arial"/>
          <w:color w:val="000000" w:themeColor="text1"/>
          <w:sz w:val="20"/>
          <w:szCs w:val="20"/>
        </w:rPr>
        <w:t xml:space="preserve"> Matrícula</w:t>
      </w:r>
      <w:r w:rsidR="008B75FC" w:rsidRPr="001B795F">
        <w:rPr>
          <w:rFonts w:ascii="Arial" w:hAnsi="Arial" w:cs="Arial"/>
          <w:color w:val="000000" w:themeColor="text1"/>
          <w:sz w:val="20"/>
          <w:szCs w:val="20"/>
        </w:rPr>
        <w:t>s</w:t>
      </w:r>
      <w:r w:rsidRPr="001B795F">
        <w:rPr>
          <w:rFonts w:ascii="Arial" w:hAnsi="Arial" w:cs="Arial"/>
          <w:color w:val="000000" w:themeColor="text1"/>
          <w:sz w:val="20"/>
          <w:szCs w:val="20"/>
        </w:rPr>
        <w:t xml:space="preserve"> </w:t>
      </w:r>
      <w:r w:rsidR="008B75FC" w:rsidRPr="001B795F">
        <w:rPr>
          <w:rFonts w:ascii="Arial" w:hAnsi="Arial" w:cs="Arial"/>
          <w:sz w:val="20"/>
          <w:szCs w:val="20"/>
        </w:rPr>
        <w:t xml:space="preserve">2.037 y 14.816 </w:t>
      </w:r>
      <w:r w:rsidRPr="001B795F">
        <w:rPr>
          <w:rFonts w:ascii="Arial" w:hAnsi="Arial" w:cs="Arial"/>
          <w:color w:val="000000" w:themeColor="text1"/>
          <w:sz w:val="20"/>
          <w:szCs w:val="20"/>
        </w:rPr>
        <w:t xml:space="preserve">de San José de </w:t>
      </w:r>
      <w:proofErr w:type="spellStart"/>
      <w:r w:rsidRPr="001B795F">
        <w:rPr>
          <w:rFonts w:ascii="Arial" w:hAnsi="Arial" w:cs="Arial"/>
          <w:color w:val="000000" w:themeColor="text1"/>
          <w:sz w:val="20"/>
          <w:szCs w:val="20"/>
        </w:rPr>
        <w:t>Pocoy</w:t>
      </w:r>
      <w:proofErr w:type="spellEnd"/>
      <w:r w:rsidR="006E07D4" w:rsidRPr="001B795F">
        <w:rPr>
          <w:rFonts w:ascii="Arial" w:hAnsi="Arial" w:cs="Arial"/>
          <w:color w:val="000000" w:themeColor="text1"/>
          <w:sz w:val="20"/>
          <w:szCs w:val="2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8877FA" w:rsidRPr="001B795F" w:rsidTr="008877FA">
        <w:tc>
          <w:tcPr>
            <w:tcW w:w="4419" w:type="dxa"/>
          </w:tcPr>
          <w:p w:rsidR="008877FA" w:rsidRPr="001B795F" w:rsidRDefault="008877FA" w:rsidP="001B795F">
            <w:pPr>
              <w:spacing w:line="360" w:lineRule="auto"/>
              <w:jc w:val="center"/>
              <w:rPr>
                <w:rFonts w:ascii="Arial" w:hAnsi="Arial" w:cs="Arial"/>
                <w:noProof/>
                <w:sz w:val="20"/>
                <w:szCs w:val="20"/>
              </w:rPr>
            </w:pPr>
            <w:r w:rsidRPr="001B795F">
              <w:rPr>
                <w:rFonts w:ascii="Arial" w:hAnsi="Arial" w:cs="Arial"/>
                <w:noProof/>
                <w:sz w:val="20"/>
                <w:szCs w:val="20"/>
                <w:lang w:eastAsia="es-AR"/>
              </w:rPr>
              <w:lastRenderedPageBreak/>
              <w:drawing>
                <wp:inline distT="0" distB="0" distL="0" distR="0" wp14:anchorId="49AD8FD7" wp14:editId="2273FE5A">
                  <wp:extent cx="2790593" cy="15671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screen">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829449" cy="1589001"/>
                          </a:xfrm>
                          <a:prstGeom prst="rect">
                            <a:avLst/>
                          </a:prstGeom>
                          <a:noFill/>
                          <a:ln>
                            <a:noFill/>
                          </a:ln>
                        </pic:spPr>
                      </pic:pic>
                    </a:graphicData>
                  </a:graphic>
                </wp:inline>
              </w:drawing>
            </w:r>
          </w:p>
          <w:p w:rsidR="008877FA" w:rsidRPr="001B795F" w:rsidRDefault="008877FA" w:rsidP="001B795F">
            <w:pPr>
              <w:spacing w:line="360" w:lineRule="auto"/>
              <w:jc w:val="center"/>
              <w:rPr>
                <w:rFonts w:ascii="Arial" w:hAnsi="Arial" w:cs="Arial"/>
                <w:noProof/>
                <w:sz w:val="20"/>
                <w:szCs w:val="20"/>
              </w:rPr>
            </w:pPr>
            <w:r w:rsidRPr="001B795F">
              <w:rPr>
                <w:rFonts w:ascii="Arial" w:hAnsi="Arial" w:cs="Arial"/>
                <w:noProof/>
                <w:sz w:val="20"/>
                <w:szCs w:val="20"/>
              </w:rPr>
              <w:t>Gualacate</w:t>
            </w:r>
          </w:p>
        </w:tc>
        <w:tc>
          <w:tcPr>
            <w:tcW w:w="4419" w:type="dxa"/>
          </w:tcPr>
          <w:p w:rsidR="008877FA" w:rsidRPr="001B795F" w:rsidRDefault="008877FA" w:rsidP="001B795F">
            <w:pPr>
              <w:spacing w:line="360" w:lineRule="auto"/>
              <w:jc w:val="center"/>
              <w:rPr>
                <w:rFonts w:ascii="Arial" w:hAnsi="Arial" w:cs="Arial"/>
                <w:noProof/>
                <w:sz w:val="20"/>
                <w:szCs w:val="20"/>
              </w:rPr>
            </w:pPr>
            <w:r w:rsidRPr="001B795F">
              <w:rPr>
                <w:rFonts w:ascii="Arial" w:hAnsi="Arial" w:cs="Arial"/>
                <w:noProof/>
                <w:sz w:val="20"/>
                <w:szCs w:val="20"/>
                <w:lang w:eastAsia="es-AR"/>
              </w:rPr>
              <w:drawing>
                <wp:inline distT="0" distB="0" distL="0" distR="0" wp14:anchorId="09E36F79" wp14:editId="7538262F">
                  <wp:extent cx="2791557" cy="15676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10029.JPG"/>
                          <pic:cNvPicPr/>
                        </pic:nvPicPr>
                        <pic:blipFill>
                          <a:blip r:embed="rId30" cstate="screen">
                            <a:extLst>
                              <a:ext uri="{28A0092B-C50C-407E-A947-70E740481C1C}">
                                <a14:useLocalDpi xmlns:a14="http://schemas.microsoft.com/office/drawing/2010/main"/>
                              </a:ext>
                            </a:extLst>
                          </a:blip>
                          <a:stretch>
                            <a:fillRect/>
                          </a:stretch>
                        </pic:blipFill>
                        <pic:spPr>
                          <a:xfrm>
                            <a:off x="0" y="0"/>
                            <a:ext cx="2817934" cy="1582418"/>
                          </a:xfrm>
                          <a:prstGeom prst="rect">
                            <a:avLst/>
                          </a:prstGeom>
                        </pic:spPr>
                      </pic:pic>
                    </a:graphicData>
                  </a:graphic>
                </wp:inline>
              </w:drawing>
            </w:r>
          </w:p>
          <w:p w:rsidR="008877FA" w:rsidRPr="001B795F" w:rsidRDefault="008877FA" w:rsidP="001B795F">
            <w:pPr>
              <w:spacing w:line="360" w:lineRule="auto"/>
              <w:jc w:val="center"/>
              <w:rPr>
                <w:rFonts w:ascii="Arial" w:hAnsi="Arial" w:cs="Arial"/>
                <w:noProof/>
                <w:sz w:val="20"/>
                <w:szCs w:val="20"/>
              </w:rPr>
            </w:pPr>
            <w:r w:rsidRPr="001B795F">
              <w:rPr>
                <w:rFonts w:ascii="Arial" w:hAnsi="Arial" w:cs="Arial"/>
                <w:noProof/>
                <w:sz w:val="20"/>
                <w:szCs w:val="20"/>
              </w:rPr>
              <w:t>Oso hormiguero</w:t>
            </w:r>
          </w:p>
        </w:tc>
      </w:tr>
      <w:tr w:rsidR="008877FA" w:rsidRPr="001B795F" w:rsidTr="008877FA">
        <w:tc>
          <w:tcPr>
            <w:tcW w:w="4419" w:type="dxa"/>
          </w:tcPr>
          <w:p w:rsidR="004B1BB9" w:rsidRPr="001B795F" w:rsidRDefault="008877FA" w:rsidP="001B795F">
            <w:pPr>
              <w:spacing w:line="360" w:lineRule="auto"/>
              <w:jc w:val="center"/>
              <w:rPr>
                <w:rFonts w:ascii="Arial" w:hAnsi="Arial" w:cs="Arial"/>
                <w:sz w:val="20"/>
                <w:szCs w:val="20"/>
              </w:rPr>
            </w:pPr>
            <w:r w:rsidRPr="001B795F">
              <w:rPr>
                <w:rFonts w:ascii="Arial" w:hAnsi="Arial" w:cs="Arial"/>
                <w:noProof/>
                <w:sz w:val="20"/>
                <w:szCs w:val="20"/>
                <w:lang w:eastAsia="es-AR"/>
              </w:rPr>
              <w:drawing>
                <wp:inline distT="0" distB="0" distL="0" distR="0" wp14:anchorId="56E11BC9" wp14:editId="14F3CC82">
                  <wp:extent cx="2798713" cy="15716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9300009.JPG"/>
                          <pic:cNvPicPr/>
                        </pic:nvPicPr>
                        <pic:blipFill>
                          <a:blip r:embed="rId31" cstate="screen">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821045" cy="1584166"/>
                          </a:xfrm>
                          <a:prstGeom prst="rect">
                            <a:avLst/>
                          </a:prstGeom>
                        </pic:spPr>
                      </pic:pic>
                    </a:graphicData>
                  </a:graphic>
                </wp:inline>
              </w:drawing>
            </w:r>
          </w:p>
          <w:p w:rsidR="008877FA" w:rsidRPr="001B795F" w:rsidRDefault="008877FA" w:rsidP="001B795F">
            <w:pPr>
              <w:spacing w:line="360" w:lineRule="auto"/>
              <w:jc w:val="center"/>
              <w:rPr>
                <w:rFonts w:ascii="Arial" w:hAnsi="Arial" w:cs="Arial"/>
                <w:sz w:val="20"/>
                <w:szCs w:val="20"/>
              </w:rPr>
            </w:pPr>
            <w:proofErr w:type="spellStart"/>
            <w:r w:rsidRPr="001B795F">
              <w:rPr>
                <w:rFonts w:ascii="Arial" w:hAnsi="Arial" w:cs="Arial"/>
                <w:sz w:val="20"/>
                <w:szCs w:val="20"/>
              </w:rPr>
              <w:t>Acuti</w:t>
            </w:r>
            <w:proofErr w:type="spellEnd"/>
          </w:p>
        </w:tc>
        <w:tc>
          <w:tcPr>
            <w:tcW w:w="4419" w:type="dxa"/>
          </w:tcPr>
          <w:p w:rsidR="00D40699" w:rsidRPr="001B795F" w:rsidRDefault="008877FA" w:rsidP="001B795F">
            <w:pPr>
              <w:spacing w:line="360" w:lineRule="auto"/>
              <w:jc w:val="center"/>
              <w:rPr>
                <w:rFonts w:ascii="Arial" w:hAnsi="Arial" w:cs="Arial"/>
                <w:sz w:val="20"/>
                <w:szCs w:val="20"/>
              </w:rPr>
            </w:pPr>
            <w:r w:rsidRPr="001B795F">
              <w:rPr>
                <w:rFonts w:ascii="Arial" w:hAnsi="Arial" w:cs="Arial"/>
                <w:noProof/>
                <w:sz w:val="20"/>
                <w:szCs w:val="20"/>
                <w:lang w:eastAsia="es-AR"/>
              </w:rPr>
              <w:drawing>
                <wp:inline distT="0" distB="0" distL="0" distR="0" wp14:anchorId="4C6A770A" wp14:editId="2B65A2EF">
                  <wp:extent cx="2798715" cy="157162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110097.JPG"/>
                          <pic:cNvPicPr/>
                        </pic:nvPicPr>
                        <pic:blipFill>
                          <a:blip r:embed="rId33" cstate="screen">
                            <a:extLst>
                              <a:ext uri="{28A0092B-C50C-407E-A947-70E740481C1C}">
                                <a14:useLocalDpi xmlns:a14="http://schemas.microsoft.com/office/drawing/2010/main"/>
                              </a:ext>
                            </a:extLst>
                          </a:blip>
                          <a:stretch>
                            <a:fillRect/>
                          </a:stretch>
                        </pic:blipFill>
                        <pic:spPr>
                          <a:xfrm>
                            <a:off x="0" y="0"/>
                            <a:ext cx="2824655" cy="1586191"/>
                          </a:xfrm>
                          <a:prstGeom prst="rect">
                            <a:avLst/>
                          </a:prstGeom>
                        </pic:spPr>
                      </pic:pic>
                    </a:graphicData>
                  </a:graphic>
                </wp:inline>
              </w:drawing>
            </w:r>
          </w:p>
          <w:p w:rsidR="008877FA" w:rsidRPr="001B795F" w:rsidRDefault="008877FA" w:rsidP="001B795F">
            <w:pPr>
              <w:spacing w:line="360" w:lineRule="auto"/>
              <w:jc w:val="center"/>
              <w:rPr>
                <w:rFonts w:ascii="Arial" w:hAnsi="Arial" w:cs="Arial"/>
                <w:sz w:val="20"/>
                <w:szCs w:val="20"/>
              </w:rPr>
            </w:pPr>
            <w:r w:rsidRPr="001B795F">
              <w:rPr>
                <w:rFonts w:ascii="Arial" w:hAnsi="Arial" w:cs="Arial"/>
                <w:sz w:val="20"/>
                <w:szCs w:val="20"/>
              </w:rPr>
              <w:t>Corzuela parda</w:t>
            </w:r>
          </w:p>
        </w:tc>
      </w:tr>
      <w:tr w:rsidR="008877FA" w:rsidRPr="001B795F" w:rsidTr="008877FA">
        <w:tc>
          <w:tcPr>
            <w:tcW w:w="4419" w:type="dxa"/>
          </w:tcPr>
          <w:p w:rsidR="008877FA" w:rsidRPr="001B795F" w:rsidRDefault="000715A6" w:rsidP="001B795F">
            <w:pPr>
              <w:spacing w:line="360" w:lineRule="auto"/>
              <w:jc w:val="center"/>
              <w:rPr>
                <w:rFonts w:ascii="Arial" w:hAnsi="Arial" w:cs="Arial"/>
                <w:noProof/>
                <w:sz w:val="20"/>
                <w:szCs w:val="20"/>
              </w:rPr>
            </w:pPr>
            <w:r w:rsidRPr="001B795F">
              <w:rPr>
                <w:rFonts w:ascii="Arial" w:hAnsi="Arial" w:cs="Arial"/>
                <w:noProof/>
                <w:sz w:val="20"/>
                <w:szCs w:val="20"/>
                <w:lang w:eastAsia="es-AR"/>
              </w:rPr>
              <w:drawing>
                <wp:inline distT="0" distB="0" distL="0" distR="0" wp14:anchorId="78366C33" wp14:editId="5AE1C77A">
                  <wp:extent cx="2764791" cy="1552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310520.JPG"/>
                          <pic:cNvPicPr/>
                        </pic:nvPicPr>
                        <pic:blipFill>
                          <a:blip r:embed="rId34" cstate="screen">
                            <a:extLst>
                              <a:ext uri="{28A0092B-C50C-407E-A947-70E740481C1C}">
                                <a14:useLocalDpi xmlns:a14="http://schemas.microsoft.com/office/drawing/2010/main"/>
                              </a:ext>
                            </a:extLst>
                          </a:blip>
                          <a:stretch>
                            <a:fillRect/>
                          </a:stretch>
                        </pic:blipFill>
                        <pic:spPr>
                          <a:xfrm>
                            <a:off x="0" y="0"/>
                            <a:ext cx="2778728" cy="1560401"/>
                          </a:xfrm>
                          <a:prstGeom prst="rect">
                            <a:avLst/>
                          </a:prstGeom>
                        </pic:spPr>
                      </pic:pic>
                    </a:graphicData>
                  </a:graphic>
                </wp:inline>
              </w:drawing>
            </w:r>
          </w:p>
          <w:p w:rsidR="000715A6" w:rsidRPr="001B795F" w:rsidRDefault="000715A6" w:rsidP="001B795F">
            <w:pPr>
              <w:spacing w:line="360" w:lineRule="auto"/>
              <w:jc w:val="center"/>
              <w:rPr>
                <w:rFonts w:ascii="Arial" w:hAnsi="Arial" w:cs="Arial"/>
                <w:noProof/>
                <w:sz w:val="20"/>
                <w:szCs w:val="20"/>
              </w:rPr>
            </w:pPr>
            <w:r w:rsidRPr="001B795F">
              <w:rPr>
                <w:rFonts w:ascii="Arial" w:hAnsi="Arial" w:cs="Arial"/>
                <w:noProof/>
                <w:sz w:val="20"/>
                <w:szCs w:val="20"/>
              </w:rPr>
              <w:t>Yaguarundi</w:t>
            </w:r>
          </w:p>
        </w:tc>
        <w:tc>
          <w:tcPr>
            <w:tcW w:w="4419" w:type="dxa"/>
          </w:tcPr>
          <w:p w:rsidR="008877FA" w:rsidRPr="001B795F" w:rsidRDefault="008877FA" w:rsidP="001B795F">
            <w:pPr>
              <w:spacing w:line="360" w:lineRule="auto"/>
              <w:jc w:val="center"/>
              <w:rPr>
                <w:rFonts w:ascii="Arial" w:hAnsi="Arial" w:cs="Arial"/>
                <w:noProof/>
                <w:sz w:val="20"/>
                <w:szCs w:val="20"/>
              </w:rPr>
            </w:pPr>
            <w:r w:rsidRPr="001B795F">
              <w:rPr>
                <w:rFonts w:ascii="Arial" w:hAnsi="Arial" w:cs="Arial"/>
                <w:noProof/>
                <w:sz w:val="20"/>
                <w:szCs w:val="20"/>
                <w:lang w:eastAsia="es-AR"/>
              </w:rPr>
              <w:drawing>
                <wp:inline distT="0" distB="0" distL="0" distR="0" wp14:anchorId="03A9BF3C" wp14:editId="221A0151">
                  <wp:extent cx="2791460" cy="156755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060133.JPG"/>
                          <pic:cNvPicPr/>
                        </pic:nvPicPr>
                        <pic:blipFill>
                          <a:blip r:embed="rId35" cstate="screen">
                            <a:extLst>
                              <a:ext uri="{BEBA8EAE-BF5A-486C-A8C5-ECC9F3942E4B}">
                                <a14:imgProps xmlns:a14="http://schemas.microsoft.com/office/drawing/2010/main">
                                  <a14:imgLayer r:embed="rId36">
                                    <a14:imgEffect>
                                      <a14:sharpenSoften amount="25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802723" cy="1573875"/>
                          </a:xfrm>
                          <a:prstGeom prst="rect">
                            <a:avLst/>
                          </a:prstGeom>
                        </pic:spPr>
                      </pic:pic>
                    </a:graphicData>
                  </a:graphic>
                </wp:inline>
              </w:drawing>
            </w:r>
          </w:p>
          <w:p w:rsidR="008877FA" w:rsidRPr="001B795F" w:rsidRDefault="008877FA" w:rsidP="001B795F">
            <w:pPr>
              <w:spacing w:line="360" w:lineRule="auto"/>
              <w:jc w:val="center"/>
              <w:rPr>
                <w:rFonts w:ascii="Arial" w:hAnsi="Arial" w:cs="Arial"/>
                <w:noProof/>
                <w:sz w:val="20"/>
                <w:szCs w:val="20"/>
              </w:rPr>
            </w:pPr>
            <w:r w:rsidRPr="001B795F">
              <w:rPr>
                <w:rFonts w:ascii="Arial" w:hAnsi="Arial" w:cs="Arial"/>
                <w:noProof/>
                <w:sz w:val="20"/>
                <w:szCs w:val="20"/>
              </w:rPr>
              <w:t>Rocillo</w:t>
            </w:r>
          </w:p>
        </w:tc>
      </w:tr>
      <w:tr w:rsidR="008877FA" w:rsidRPr="001B795F" w:rsidTr="000715A6">
        <w:tc>
          <w:tcPr>
            <w:tcW w:w="4419" w:type="dxa"/>
          </w:tcPr>
          <w:p w:rsidR="00D40699" w:rsidRPr="001B795F" w:rsidRDefault="008877FA" w:rsidP="001B795F">
            <w:pPr>
              <w:spacing w:line="360" w:lineRule="auto"/>
              <w:jc w:val="center"/>
              <w:rPr>
                <w:rFonts w:ascii="Arial" w:hAnsi="Arial" w:cs="Arial"/>
                <w:noProof/>
                <w:sz w:val="20"/>
                <w:szCs w:val="20"/>
              </w:rPr>
            </w:pPr>
            <w:r w:rsidRPr="001B795F">
              <w:rPr>
                <w:rFonts w:ascii="Arial" w:hAnsi="Arial" w:cs="Arial"/>
                <w:noProof/>
                <w:sz w:val="20"/>
                <w:szCs w:val="20"/>
                <w:lang w:eastAsia="es-AR"/>
              </w:rPr>
              <w:drawing>
                <wp:inline distT="0" distB="0" distL="0" distR="0" wp14:anchorId="73FEC549" wp14:editId="0FE376DC">
                  <wp:extent cx="2527300" cy="1895617"/>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140910.JPG"/>
                          <pic:cNvPicPr/>
                        </pic:nvPicPr>
                        <pic:blipFill>
                          <a:blip r:embed="rId37" cstate="screen">
                            <a:extLst>
                              <a:ext uri="{BEBA8EAE-BF5A-486C-A8C5-ECC9F3942E4B}">
                                <a14:imgProps xmlns:a14="http://schemas.microsoft.com/office/drawing/2010/main">
                                  <a14:imgLayer r:embed="rId38">
                                    <a14:imgEffect>
                                      <a14:colorTemperature colorTemp="7200"/>
                                    </a14:imgEffect>
                                  </a14:imgLayer>
                                </a14:imgProps>
                              </a:ext>
                              <a:ext uri="{28A0092B-C50C-407E-A947-70E740481C1C}">
                                <a14:useLocalDpi xmlns:a14="http://schemas.microsoft.com/office/drawing/2010/main"/>
                              </a:ext>
                            </a:extLst>
                          </a:blip>
                          <a:stretch>
                            <a:fillRect/>
                          </a:stretch>
                        </pic:blipFill>
                        <pic:spPr>
                          <a:xfrm>
                            <a:off x="0" y="0"/>
                            <a:ext cx="2536619" cy="1902607"/>
                          </a:xfrm>
                          <a:prstGeom prst="rect">
                            <a:avLst/>
                          </a:prstGeom>
                        </pic:spPr>
                      </pic:pic>
                    </a:graphicData>
                  </a:graphic>
                </wp:inline>
              </w:drawing>
            </w:r>
          </w:p>
          <w:p w:rsidR="008877FA" w:rsidRPr="001B795F" w:rsidRDefault="008877FA" w:rsidP="001B795F">
            <w:pPr>
              <w:spacing w:line="360" w:lineRule="auto"/>
              <w:jc w:val="center"/>
              <w:rPr>
                <w:rFonts w:ascii="Arial" w:hAnsi="Arial" w:cs="Arial"/>
                <w:noProof/>
                <w:sz w:val="20"/>
                <w:szCs w:val="20"/>
              </w:rPr>
            </w:pPr>
            <w:r w:rsidRPr="001B795F">
              <w:rPr>
                <w:rFonts w:ascii="Arial" w:hAnsi="Arial" w:cs="Arial"/>
                <w:noProof/>
                <w:sz w:val="20"/>
                <w:szCs w:val="20"/>
              </w:rPr>
              <w:t>Ocelot</w:t>
            </w:r>
            <w:r w:rsidR="00090D0C" w:rsidRPr="001B795F">
              <w:rPr>
                <w:rFonts w:ascii="Arial" w:hAnsi="Arial" w:cs="Arial"/>
                <w:noProof/>
                <w:sz w:val="20"/>
                <w:szCs w:val="20"/>
              </w:rPr>
              <w:t>e</w:t>
            </w:r>
          </w:p>
        </w:tc>
        <w:tc>
          <w:tcPr>
            <w:tcW w:w="4419" w:type="dxa"/>
          </w:tcPr>
          <w:p w:rsidR="008877FA" w:rsidRPr="001B795F" w:rsidRDefault="000715A6" w:rsidP="001B795F">
            <w:pPr>
              <w:spacing w:line="360" w:lineRule="auto"/>
              <w:jc w:val="center"/>
              <w:rPr>
                <w:rFonts w:ascii="Arial" w:hAnsi="Arial" w:cs="Arial"/>
                <w:noProof/>
                <w:sz w:val="20"/>
                <w:szCs w:val="20"/>
              </w:rPr>
            </w:pPr>
            <w:r w:rsidRPr="001B795F">
              <w:rPr>
                <w:rFonts w:ascii="Arial" w:hAnsi="Arial" w:cs="Arial"/>
                <w:noProof/>
                <w:sz w:val="20"/>
                <w:szCs w:val="20"/>
                <w:lang w:eastAsia="es-AR"/>
              </w:rPr>
              <w:drawing>
                <wp:inline distT="0" distB="0" distL="0" distR="0" wp14:anchorId="7067304D" wp14:editId="41B4DFA7">
                  <wp:extent cx="2527300" cy="1895620"/>
                  <wp:effectExtent l="0" t="0" r="635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YC01.EK000297.JPG"/>
                          <pic:cNvPicPr/>
                        </pic:nvPicPr>
                        <pic:blipFill>
                          <a:blip r:embed="rId39" cstate="screen">
                            <a:extLst>
                              <a:ext uri="{BEBA8EAE-BF5A-486C-A8C5-ECC9F3942E4B}">
                                <a14:imgProps xmlns:a14="http://schemas.microsoft.com/office/drawing/2010/main">
                                  <a14:imgLayer r:embed="rId40">
                                    <a14:imgEffect>
                                      <a14:sharpenSoften amount="25000"/>
                                    </a14:imgEffect>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557627" cy="1918367"/>
                          </a:xfrm>
                          <a:prstGeom prst="rect">
                            <a:avLst/>
                          </a:prstGeom>
                        </pic:spPr>
                      </pic:pic>
                    </a:graphicData>
                  </a:graphic>
                </wp:inline>
              </w:drawing>
            </w:r>
          </w:p>
          <w:p w:rsidR="000715A6" w:rsidRPr="001B795F" w:rsidRDefault="000715A6" w:rsidP="001B795F">
            <w:pPr>
              <w:spacing w:line="360" w:lineRule="auto"/>
              <w:jc w:val="center"/>
              <w:rPr>
                <w:rFonts w:ascii="Arial" w:hAnsi="Arial" w:cs="Arial"/>
                <w:noProof/>
                <w:sz w:val="20"/>
                <w:szCs w:val="20"/>
              </w:rPr>
            </w:pPr>
            <w:r w:rsidRPr="001B795F">
              <w:rPr>
                <w:rFonts w:ascii="Arial" w:hAnsi="Arial" w:cs="Arial"/>
                <w:noProof/>
                <w:sz w:val="20"/>
                <w:szCs w:val="20"/>
              </w:rPr>
              <w:t>Tapir</w:t>
            </w:r>
          </w:p>
        </w:tc>
      </w:tr>
    </w:tbl>
    <w:p w:rsidR="00090D0C" w:rsidRPr="001B795F" w:rsidRDefault="001F20DC" w:rsidP="001B795F">
      <w:pPr>
        <w:pStyle w:val="Descripcin"/>
        <w:shd w:val="clear" w:color="auto" w:fill="A6A6A6" w:themeFill="background1" w:themeFillShade="A6"/>
        <w:spacing w:after="0" w:line="360" w:lineRule="auto"/>
        <w:jc w:val="center"/>
        <w:rPr>
          <w:rFonts w:ascii="Arial" w:hAnsi="Arial" w:cs="Arial"/>
          <w:i w:val="0"/>
          <w:color w:val="000000" w:themeColor="text1"/>
          <w:sz w:val="20"/>
          <w:szCs w:val="20"/>
          <w:highlight w:val="yellow"/>
        </w:rPr>
      </w:pPr>
      <w:r w:rsidRPr="001B795F">
        <w:rPr>
          <w:rFonts w:ascii="Arial" w:hAnsi="Arial" w:cs="Arial"/>
          <w:i w:val="0"/>
          <w:color w:val="000000" w:themeColor="text1"/>
          <w:sz w:val="20"/>
          <w:szCs w:val="20"/>
        </w:rPr>
        <w:t>F</w:t>
      </w:r>
      <w:r w:rsidR="00BE0711" w:rsidRPr="001B795F">
        <w:rPr>
          <w:rFonts w:ascii="Arial" w:hAnsi="Arial" w:cs="Arial"/>
          <w:i w:val="0"/>
          <w:color w:val="000000" w:themeColor="text1"/>
          <w:sz w:val="20"/>
          <w:szCs w:val="20"/>
        </w:rPr>
        <w:t xml:space="preserve">igura </w:t>
      </w:r>
      <w:r w:rsidR="000715A6" w:rsidRPr="001B795F">
        <w:rPr>
          <w:rFonts w:ascii="Arial" w:hAnsi="Arial" w:cs="Arial"/>
          <w:i w:val="0"/>
          <w:color w:val="000000" w:themeColor="text1"/>
          <w:sz w:val="20"/>
          <w:szCs w:val="20"/>
        </w:rPr>
        <w:t>5</w:t>
      </w:r>
      <w:r w:rsidR="00BE0711" w:rsidRPr="001B795F">
        <w:rPr>
          <w:rFonts w:ascii="Arial" w:hAnsi="Arial" w:cs="Arial"/>
          <w:i w:val="0"/>
          <w:color w:val="000000" w:themeColor="text1"/>
          <w:sz w:val="20"/>
          <w:szCs w:val="20"/>
        </w:rPr>
        <w:t>. Registros fotográficos obtenidos en las cámaras trampa de algunas de las especies de presentes en la</w:t>
      </w:r>
      <w:r w:rsidR="008877FA" w:rsidRPr="001B795F">
        <w:rPr>
          <w:rFonts w:ascii="Arial" w:hAnsi="Arial" w:cs="Arial"/>
          <w:i w:val="0"/>
          <w:color w:val="000000" w:themeColor="text1"/>
          <w:sz w:val="20"/>
          <w:szCs w:val="20"/>
        </w:rPr>
        <w:t>s</w:t>
      </w:r>
      <w:r w:rsidR="00BE0711" w:rsidRPr="001B795F">
        <w:rPr>
          <w:rFonts w:ascii="Arial" w:hAnsi="Arial" w:cs="Arial"/>
          <w:i w:val="0"/>
          <w:color w:val="000000" w:themeColor="text1"/>
          <w:sz w:val="20"/>
          <w:szCs w:val="20"/>
        </w:rPr>
        <w:t xml:space="preserve"> Matrícula</w:t>
      </w:r>
      <w:r w:rsidR="008877FA" w:rsidRPr="001B795F">
        <w:rPr>
          <w:rFonts w:ascii="Arial" w:hAnsi="Arial" w:cs="Arial"/>
          <w:i w:val="0"/>
          <w:color w:val="000000" w:themeColor="text1"/>
          <w:sz w:val="20"/>
          <w:szCs w:val="20"/>
        </w:rPr>
        <w:t>s</w:t>
      </w:r>
      <w:r w:rsidR="00BE0711" w:rsidRPr="001B795F">
        <w:rPr>
          <w:rFonts w:ascii="Arial" w:hAnsi="Arial" w:cs="Arial"/>
          <w:i w:val="0"/>
          <w:color w:val="000000" w:themeColor="text1"/>
          <w:sz w:val="20"/>
          <w:szCs w:val="20"/>
        </w:rPr>
        <w:t xml:space="preserve"> </w:t>
      </w:r>
      <w:r w:rsidR="008B75FC" w:rsidRPr="001B795F">
        <w:rPr>
          <w:rFonts w:ascii="Arial" w:hAnsi="Arial" w:cs="Arial"/>
          <w:i w:val="0"/>
          <w:color w:val="auto"/>
          <w:sz w:val="20"/>
          <w:szCs w:val="20"/>
        </w:rPr>
        <w:t>2.037 y 14.816</w:t>
      </w:r>
      <w:r w:rsidR="008B75FC" w:rsidRPr="001B795F">
        <w:rPr>
          <w:rFonts w:ascii="Arial" w:hAnsi="Arial" w:cs="Arial"/>
          <w:sz w:val="20"/>
          <w:szCs w:val="20"/>
        </w:rPr>
        <w:t xml:space="preserve"> </w:t>
      </w:r>
      <w:r w:rsidR="00BE0711" w:rsidRPr="001B795F">
        <w:rPr>
          <w:rFonts w:ascii="Arial" w:hAnsi="Arial" w:cs="Arial"/>
          <w:i w:val="0"/>
          <w:color w:val="000000" w:themeColor="text1"/>
          <w:sz w:val="20"/>
          <w:szCs w:val="20"/>
        </w:rPr>
        <w:t xml:space="preserve">de San José de </w:t>
      </w:r>
      <w:proofErr w:type="spellStart"/>
      <w:r w:rsidR="00BE0711" w:rsidRPr="001B795F">
        <w:rPr>
          <w:rFonts w:ascii="Arial" w:hAnsi="Arial" w:cs="Arial"/>
          <w:i w:val="0"/>
          <w:color w:val="000000" w:themeColor="text1"/>
          <w:sz w:val="20"/>
          <w:szCs w:val="20"/>
        </w:rPr>
        <w:t>Pocoy</w:t>
      </w:r>
      <w:proofErr w:type="spellEnd"/>
      <w:r w:rsidR="00BE0711" w:rsidRPr="001B795F">
        <w:rPr>
          <w:rFonts w:ascii="Arial" w:hAnsi="Arial" w:cs="Arial"/>
          <w:i w:val="0"/>
          <w:color w:val="000000" w:themeColor="text1"/>
          <w:sz w:val="20"/>
          <w:szCs w:val="20"/>
        </w:rPr>
        <w:t>.</w:t>
      </w:r>
      <w:r w:rsidR="00667C7A" w:rsidRPr="001B795F">
        <w:rPr>
          <w:rFonts w:ascii="Arial" w:hAnsi="Arial" w:cs="Arial"/>
          <w:noProof/>
          <w:sz w:val="20"/>
          <w:szCs w:val="20"/>
          <w:lang w:val="es-419" w:eastAsia="es-419"/>
        </w:rPr>
        <w:t xml:space="preserve"> </w:t>
      </w:r>
    </w:p>
    <w:p w:rsidR="00EC66B6" w:rsidRDefault="00EC66B6" w:rsidP="001B795F">
      <w:pPr>
        <w:pStyle w:val="Descripcin"/>
        <w:spacing w:after="0" w:line="360" w:lineRule="auto"/>
        <w:jc w:val="both"/>
        <w:rPr>
          <w:rStyle w:val="apple-converted-space"/>
          <w:rFonts w:ascii="Arial" w:hAnsi="Arial" w:cs="Arial"/>
          <w:i w:val="0"/>
          <w:color w:val="000000" w:themeColor="text1"/>
          <w:sz w:val="20"/>
          <w:szCs w:val="20"/>
        </w:rPr>
      </w:pPr>
      <w:r w:rsidRPr="001B795F">
        <w:rPr>
          <w:rStyle w:val="apple-converted-space"/>
          <w:rFonts w:ascii="Arial" w:hAnsi="Arial" w:cs="Arial"/>
          <w:i w:val="0"/>
          <w:color w:val="000000" w:themeColor="text1"/>
          <w:sz w:val="20"/>
          <w:szCs w:val="20"/>
        </w:rPr>
        <w:lastRenderedPageBreak/>
        <w:t xml:space="preserve">Respecto a las abundancias relativas, las vacas fueron la especie más </w:t>
      </w:r>
      <w:r w:rsidR="0060311F" w:rsidRPr="001B795F">
        <w:rPr>
          <w:rStyle w:val="apple-converted-space"/>
          <w:rFonts w:ascii="Arial" w:hAnsi="Arial" w:cs="Arial"/>
          <w:i w:val="0"/>
          <w:color w:val="000000" w:themeColor="text1"/>
          <w:sz w:val="20"/>
          <w:szCs w:val="20"/>
        </w:rPr>
        <w:t xml:space="preserve">frecuentemente registradas </w:t>
      </w:r>
      <w:r w:rsidRPr="001B795F">
        <w:rPr>
          <w:rStyle w:val="apple-converted-space"/>
          <w:rFonts w:ascii="Arial" w:hAnsi="Arial" w:cs="Arial"/>
          <w:i w:val="0"/>
          <w:color w:val="000000" w:themeColor="text1"/>
          <w:sz w:val="20"/>
          <w:szCs w:val="20"/>
        </w:rPr>
        <w:t xml:space="preserve">en ambas metodologías; </w:t>
      </w:r>
      <w:r w:rsidR="00400BAC" w:rsidRPr="001B795F">
        <w:rPr>
          <w:rStyle w:val="apple-converted-space"/>
          <w:rFonts w:ascii="Arial" w:hAnsi="Arial" w:cs="Arial"/>
          <w:i w:val="0"/>
          <w:color w:val="000000" w:themeColor="text1"/>
          <w:sz w:val="20"/>
          <w:szCs w:val="20"/>
        </w:rPr>
        <w:t xml:space="preserve">representando el 26% de los registros en las </w:t>
      </w:r>
      <w:proofErr w:type="spellStart"/>
      <w:r w:rsidR="00400BAC" w:rsidRPr="001B795F">
        <w:rPr>
          <w:rStyle w:val="apple-converted-space"/>
          <w:rFonts w:ascii="Arial" w:hAnsi="Arial" w:cs="Arial"/>
          <w:i w:val="0"/>
          <w:color w:val="000000" w:themeColor="text1"/>
          <w:sz w:val="20"/>
          <w:szCs w:val="20"/>
        </w:rPr>
        <w:t>transectas</w:t>
      </w:r>
      <w:proofErr w:type="spellEnd"/>
      <w:r w:rsidR="00400BAC" w:rsidRPr="001B795F">
        <w:rPr>
          <w:rStyle w:val="apple-converted-space"/>
          <w:rFonts w:ascii="Arial" w:hAnsi="Arial" w:cs="Arial"/>
          <w:i w:val="0"/>
          <w:color w:val="000000" w:themeColor="text1"/>
          <w:sz w:val="20"/>
          <w:szCs w:val="20"/>
        </w:rPr>
        <w:t xml:space="preserve"> y el 53% en las cámaras trampa. E</w:t>
      </w:r>
      <w:r w:rsidRPr="001B795F">
        <w:rPr>
          <w:rStyle w:val="apple-converted-space"/>
          <w:rFonts w:ascii="Arial" w:hAnsi="Arial" w:cs="Arial"/>
          <w:i w:val="0"/>
          <w:color w:val="000000" w:themeColor="text1"/>
          <w:sz w:val="20"/>
          <w:szCs w:val="20"/>
        </w:rPr>
        <w:t>n</w:t>
      </w:r>
      <w:r w:rsidR="00400BAC" w:rsidRPr="001B795F">
        <w:rPr>
          <w:rStyle w:val="apple-converted-space"/>
          <w:rFonts w:ascii="Arial" w:hAnsi="Arial" w:cs="Arial"/>
          <w:i w:val="0"/>
          <w:color w:val="000000" w:themeColor="text1"/>
          <w:sz w:val="20"/>
          <w:szCs w:val="20"/>
        </w:rPr>
        <w:t xml:space="preserve"> esta última metodología, le siguieron los caballos (11%)</w:t>
      </w:r>
      <w:r w:rsidR="0060311F" w:rsidRPr="001B795F">
        <w:rPr>
          <w:rStyle w:val="apple-converted-space"/>
          <w:rFonts w:ascii="Arial" w:hAnsi="Arial" w:cs="Arial"/>
          <w:i w:val="0"/>
          <w:color w:val="000000" w:themeColor="text1"/>
          <w:sz w:val="20"/>
          <w:szCs w:val="20"/>
        </w:rPr>
        <w:t>,</w:t>
      </w:r>
      <w:r w:rsidR="00400BAC" w:rsidRPr="001B795F">
        <w:rPr>
          <w:rStyle w:val="apple-converted-space"/>
          <w:rFonts w:ascii="Arial" w:hAnsi="Arial" w:cs="Arial"/>
          <w:i w:val="0"/>
          <w:color w:val="000000" w:themeColor="text1"/>
          <w:sz w:val="20"/>
          <w:szCs w:val="20"/>
        </w:rPr>
        <w:t xml:space="preserve"> luego el tapetí, el tapir y la corzuela parda</w:t>
      </w:r>
      <w:r w:rsidR="006C1482" w:rsidRPr="001B795F">
        <w:rPr>
          <w:rStyle w:val="apple-converted-space"/>
          <w:rFonts w:ascii="Arial" w:hAnsi="Arial" w:cs="Arial"/>
          <w:i w:val="0"/>
          <w:color w:val="000000" w:themeColor="text1"/>
          <w:sz w:val="20"/>
          <w:szCs w:val="20"/>
        </w:rPr>
        <w:t>,</w:t>
      </w:r>
      <w:r w:rsidR="00400BAC" w:rsidRPr="001B795F">
        <w:rPr>
          <w:rStyle w:val="apple-converted-space"/>
          <w:rFonts w:ascii="Arial" w:hAnsi="Arial" w:cs="Arial"/>
          <w:i w:val="0"/>
          <w:color w:val="000000" w:themeColor="text1"/>
          <w:sz w:val="20"/>
          <w:szCs w:val="20"/>
        </w:rPr>
        <w:t xml:space="preserve"> que en conjunto</w:t>
      </w:r>
      <w:r w:rsidR="006C1482" w:rsidRPr="001B795F">
        <w:rPr>
          <w:rStyle w:val="apple-converted-space"/>
          <w:rFonts w:ascii="Arial" w:hAnsi="Arial" w:cs="Arial"/>
          <w:i w:val="0"/>
          <w:color w:val="000000" w:themeColor="text1"/>
          <w:sz w:val="20"/>
          <w:szCs w:val="20"/>
        </w:rPr>
        <w:t xml:space="preserve"> las </w:t>
      </w:r>
      <w:r w:rsidR="00400BAC" w:rsidRPr="001B795F">
        <w:rPr>
          <w:rStyle w:val="apple-converted-space"/>
          <w:rFonts w:ascii="Arial" w:hAnsi="Arial" w:cs="Arial"/>
          <w:i w:val="0"/>
          <w:color w:val="000000" w:themeColor="text1"/>
          <w:sz w:val="20"/>
          <w:szCs w:val="20"/>
        </w:rPr>
        <w:t>tres especies aportaron el 23% de los registros. En</w:t>
      </w:r>
      <w:r w:rsidRPr="001B795F">
        <w:rPr>
          <w:rStyle w:val="apple-converted-space"/>
          <w:rFonts w:ascii="Arial" w:hAnsi="Arial" w:cs="Arial"/>
          <w:i w:val="0"/>
          <w:color w:val="000000" w:themeColor="text1"/>
          <w:sz w:val="20"/>
          <w:szCs w:val="20"/>
        </w:rPr>
        <w:t xml:space="preserve"> las </w:t>
      </w:r>
      <w:proofErr w:type="spellStart"/>
      <w:r w:rsidRPr="001B795F">
        <w:rPr>
          <w:rStyle w:val="apple-converted-space"/>
          <w:rFonts w:ascii="Arial" w:hAnsi="Arial" w:cs="Arial"/>
          <w:i w:val="0"/>
          <w:color w:val="000000" w:themeColor="text1"/>
          <w:sz w:val="20"/>
          <w:szCs w:val="20"/>
        </w:rPr>
        <w:t>transectas</w:t>
      </w:r>
      <w:proofErr w:type="spellEnd"/>
      <w:r w:rsidR="006C1482" w:rsidRPr="001B795F">
        <w:rPr>
          <w:rStyle w:val="apple-converted-space"/>
          <w:rFonts w:ascii="Arial" w:hAnsi="Arial" w:cs="Arial"/>
          <w:i w:val="0"/>
          <w:color w:val="000000" w:themeColor="text1"/>
          <w:sz w:val="20"/>
          <w:szCs w:val="20"/>
        </w:rPr>
        <w:t xml:space="preserve">, a las vacas </w:t>
      </w:r>
      <w:proofErr w:type="gramStart"/>
      <w:r w:rsidRPr="001B795F">
        <w:rPr>
          <w:rStyle w:val="apple-converted-space"/>
          <w:rFonts w:ascii="Arial" w:hAnsi="Arial" w:cs="Arial"/>
          <w:i w:val="0"/>
          <w:color w:val="000000" w:themeColor="text1"/>
          <w:sz w:val="20"/>
          <w:szCs w:val="20"/>
        </w:rPr>
        <w:t>le</w:t>
      </w:r>
      <w:proofErr w:type="gramEnd"/>
      <w:r w:rsidRPr="001B795F">
        <w:rPr>
          <w:rStyle w:val="apple-converted-space"/>
          <w:rFonts w:ascii="Arial" w:hAnsi="Arial" w:cs="Arial"/>
          <w:i w:val="0"/>
          <w:color w:val="000000" w:themeColor="text1"/>
          <w:sz w:val="20"/>
          <w:szCs w:val="20"/>
        </w:rPr>
        <w:t xml:space="preserve"> siguieron </w:t>
      </w:r>
      <w:r w:rsidR="006C1482" w:rsidRPr="001B795F">
        <w:rPr>
          <w:rStyle w:val="apple-converted-space"/>
          <w:rFonts w:ascii="Arial" w:hAnsi="Arial" w:cs="Arial"/>
          <w:i w:val="0"/>
          <w:color w:val="000000" w:themeColor="text1"/>
          <w:sz w:val="20"/>
          <w:szCs w:val="20"/>
        </w:rPr>
        <w:t xml:space="preserve">las mismas tres especies silvestres que en las cámaras trampas; aunque </w:t>
      </w:r>
      <w:r w:rsidRPr="001B795F">
        <w:rPr>
          <w:rStyle w:val="apple-converted-space"/>
          <w:rFonts w:ascii="Arial" w:hAnsi="Arial" w:cs="Arial"/>
          <w:i w:val="0"/>
          <w:color w:val="000000" w:themeColor="text1"/>
          <w:sz w:val="20"/>
          <w:szCs w:val="20"/>
        </w:rPr>
        <w:t>el tapir</w:t>
      </w:r>
      <w:r w:rsidR="006C1482" w:rsidRPr="001B795F">
        <w:rPr>
          <w:rStyle w:val="apple-converted-space"/>
          <w:rFonts w:ascii="Arial" w:hAnsi="Arial" w:cs="Arial"/>
          <w:i w:val="0"/>
          <w:color w:val="000000" w:themeColor="text1"/>
          <w:sz w:val="20"/>
          <w:szCs w:val="20"/>
        </w:rPr>
        <w:t xml:space="preserve"> fue más abundante que </w:t>
      </w:r>
      <w:r w:rsidR="00400BAC" w:rsidRPr="001B795F">
        <w:rPr>
          <w:rStyle w:val="apple-converted-space"/>
          <w:rFonts w:ascii="Arial" w:hAnsi="Arial" w:cs="Arial"/>
          <w:i w:val="0"/>
          <w:color w:val="000000" w:themeColor="text1"/>
          <w:sz w:val="20"/>
          <w:szCs w:val="20"/>
        </w:rPr>
        <w:t xml:space="preserve">el </w:t>
      </w:r>
      <w:r w:rsidRPr="001B795F">
        <w:rPr>
          <w:rStyle w:val="apple-converted-space"/>
          <w:rFonts w:ascii="Arial" w:hAnsi="Arial" w:cs="Arial"/>
          <w:i w:val="0"/>
          <w:color w:val="000000" w:themeColor="text1"/>
          <w:sz w:val="20"/>
          <w:szCs w:val="20"/>
        </w:rPr>
        <w:t>tapetí</w:t>
      </w:r>
      <w:r w:rsidR="0060311F" w:rsidRPr="001B795F">
        <w:rPr>
          <w:rStyle w:val="apple-converted-space"/>
          <w:rFonts w:ascii="Arial" w:hAnsi="Arial" w:cs="Arial"/>
          <w:i w:val="0"/>
          <w:color w:val="000000" w:themeColor="text1"/>
          <w:sz w:val="20"/>
          <w:szCs w:val="20"/>
        </w:rPr>
        <w:t>,</w:t>
      </w:r>
      <w:r w:rsidRPr="001B795F">
        <w:rPr>
          <w:rStyle w:val="apple-converted-space"/>
          <w:rFonts w:ascii="Arial" w:hAnsi="Arial" w:cs="Arial"/>
          <w:i w:val="0"/>
          <w:color w:val="000000" w:themeColor="text1"/>
          <w:sz w:val="20"/>
          <w:szCs w:val="20"/>
        </w:rPr>
        <w:t xml:space="preserve"> </w:t>
      </w:r>
      <w:r w:rsidR="006C1482" w:rsidRPr="001B795F">
        <w:rPr>
          <w:rStyle w:val="apple-converted-space"/>
          <w:rFonts w:ascii="Arial" w:hAnsi="Arial" w:cs="Arial"/>
          <w:i w:val="0"/>
          <w:color w:val="000000" w:themeColor="text1"/>
          <w:sz w:val="20"/>
          <w:szCs w:val="20"/>
        </w:rPr>
        <w:t xml:space="preserve">representando </w:t>
      </w:r>
      <w:r w:rsidR="0060311F" w:rsidRPr="001B795F">
        <w:rPr>
          <w:rStyle w:val="apple-converted-space"/>
          <w:rFonts w:ascii="Arial" w:hAnsi="Arial" w:cs="Arial"/>
          <w:i w:val="0"/>
          <w:color w:val="000000" w:themeColor="text1"/>
          <w:sz w:val="20"/>
          <w:szCs w:val="20"/>
        </w:rPr>
        <w:t xml:space="preserve">las tres especies </w:t>
      </w:r>
      <w:r w:rsidRPr="001B795F">
        <w:rPr>
          <w:rStyle w:val="apple-converted-space"/>
          <w:rFonts w:ascii="Arial" w:hAnsi="Arial" w:cs="Arial"/>
          <w:i w:val="0"/>
          <w:color w:val="000000" w:themeColor="text1"/>
          <w:sz w:val="20"/>
          <w:szCs w:val="20"/>
        </w:rPr>
        <w:t xml:space="preserve">el </w:t>
      </w:r>
      <w:r w:rsidR="00400BAC" w:rsidRPr="001B795F">
        <w:rPr>
          <w:rStyle w:val="apple-converted-space"/>
          <w:rFonts w:ascii="Arial" w:hAnsi="Arial" w:cs="Arial"/>
          <w:i w:val="0"/>
          <w:color w:val="000000" w:themeColor="text1"/>
          <w:sz w:val="20"/>
          <w:szCs w:val="20"/>
        </w:rPr>
        <w:t>43</w:t>
      </w:r>
      <w:r w:rsidRPr="001B795F">
        <w:rPr>
          <w:rStyle w:val="apple-converted-space"/>
          <w:rFonts w:ascii="Arial" w:hAnsi="Arial" w:cs="Arial"/>
          <w:i w:val="0"/>
          <w:color w:val="000000" w:themeColor="text1"/>
          <w:sz w:val="20"/>
          <w:szCs w:val="20"/>
        </w:rPr>
        <w:t>% de los registros (</w:t>
      </w:r>
      <w:r w:rsidR="00400BAC" w:rsidRPr="001B795F">
        <w:rPr>
          <w:rFonts w:ascii="Arial" w:hAnsi="Arial" w:cs="Arial"/>
          <w:i w:val="0"/>
          <w:color w:val="000000" w:themeColor="text1"/>
          <w:sz w:val="20"/>
          <w:szCs w:val="20"/>
        </w:rPr>
        <w:t>Figura 6)</w:t>
      </w:r>
      <w:r w:rsidRPr="001B795F">
        <w:rPr>
          <w:rStyle w:val="apple-converted-space"/>
          <w:rFonts w:ascii="Arial" w:hAnsi="Arial" w:cs="Arial"/>
          <w:i w:val="0"/>
          <w:color w:val="000000" w:themeColor="text1"/>
          <w:sz w:val="20"/>
          <w:szCs w:val="20"/>
        </w:rPr>
        <w:t xml:space="preserve">. </w:t>
      </w:r>
    </w:p>
    <w:p w:rsidR="001B795F" w:rsidRPr="001B795F" w:rsidRDefault="001B795F" w:rsidP="001B795F"/>
    <w:p w:rsidR="00400BAC" w:rsidRPr="001B795F" w:rsidRDefault="00123554" w:rsidP="001B795F">
      <w:pPr>
        <w:spacing w:after="0" w:line="360" w:lineRule="auto"/>
        <w:jc w:val="center"/>
        <w:rPr>
          <w:rFonts w:ascii="Arial" w:hAnsi="Arial" w:cs="Arial"/>
          <w:color w:val="000000" w:themeColor="text1"/>
          <w:sz w:val="20"/>
          <w:szCs w:val="20"/>
          <w:highlight w:val="yellow"/>
        </w:rPr>
      </w:pPr>
      <w:r w:rsidRPr="001B795F">
        <w:rPr>
          <w:rFonts w:ascii="Arial" w:hAnsi="Arial" w:cs="Arial"/>
          <w:noProof/>
          <w:color w:val="000000" w:themeColor="text1"/>
          <w:sz w:val="20"/>
          <w:szCs w:val="20"/>
          <w:lang w:eastAsia="es-AR"/>
        </w:rPr>
        <w:drawing>
          <wp:inline distT="0" distB="0" distL="0" distR="0" wp14:anchorId="64BE68BA">
            <wp:extent cx="5634990" cy="3114073"/>
            <wp:effectExtent l="0" t="0" r="381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652751" cy="3123888"/>
                    </a:xfrm>
                    <a:prstGeom prst="rect">
                      <a:avLst/>
                    </a:prstGeom>
                    <a:noFill/>
                  </pic:spPr>
                </pic:pic>
              </a:graphicData>
            </a:graphic>
          </wp:inline>
        </w:drawing>
      </w:r>
    </w:p>
    <w:p w:rsidR="00400BAC" w:rsidRPr="001B795F" w:rsidRDefault="00400BAC" w:rsidP="001B795F">
      <w:pPr>
        <w:shd w:val="clear" w:color="auto" w:fill="A6A6A6" w:themeFill="background1" w:themeFillShade="A6"/>
        <w:spacing w:after="0" w:line="360" w:lineRule="auto"/>
        <w:jc w:val="center"/>
        <w:rPr>
          <w:rFonts w:ascii="Arial" w:hAnsi="Arial" w:cs="Arial"/>
          <w:sz w:val="20"/>
          <w:szCs w:val="20"/>
        </w:rPr>
      </w:pPr>
      <w:r w:rsidRPr="001B795F">
        <w:rPr>
          <w:rFonts w:ascii="Arial" w:hAnsi="Arial" w:cs="Arial"/>
          <w:color w:val="000000" w:themeColor="text1"/>
          <w:sz w:val="20"/>
          <w:szCs w:val="20"/>
        </w:rPr>
        <w:t xml:space="preserve">Figura 6. Curva de riqueza - abundancia de especies de mamíferos registrados en las </w:t>
      </w:r>
      <w:proofErr w:type="spellStart"/>
      <w:r w:rsidRPr="001B795F">
        <w:rPr>
          <w:rFonts w:ascii="Arial" w:hAnsi="Arial" w:cs="Arial"/>
          <w:color w:val="000000" w:themeColor="text1"/>
          <w:sz w:val="20"/>
          <w:szCs w:val="20"/>
        </w:rPr>
        <w:t>transectas</w:t>
      </w:r>
      <w:proofErr w:type="spellEnd"/>
      <w:r w:rsidRPr="001B795F">
        <w:rPr>
          <w:rFonts w:ascii="Arial" w:hAnsi="Arial" w:cs="Arial"/>
          <w:color w:val="000000" w:themeColor="text1"/>
          <w:sz w:val="20"/>
          <w:szCs w:val="20"/>
        </w:rPr>
        <w:t xml:space="preserve"> y cámaras trampa.</w:t>
      </w:r>
    </w:p>
    <w:p w:rsidR="001B795F" w:rsidRDefault="001B795F" w:rsidP="001B795F">
      <w:pPr>
        <w:spacing w:after="0" w:line="360" w:lineRule="auto"/>
        <w:rPr>
          <w:rStyle w:val="apple-converted-space"/>
          <w:rFonts w:ascii="Arial" w:hAnsi="Arial" w:cs="Arial"/>
          <w:sz w:val="20"/>
          <w:szCs w:val="20"/>
        </w:rPr>
      </w:pPr>
    </w:p>
    <w:p w:rsidR="00857CC7" w:rsidRDefault="00857CC7" w:rsidP="001B795F">
      <w:pPr>
        <w:spacing w:after="0" w:line="360" w:lineRule="auto"/>
        <w:rPr>
          <w:rStyle w:val="apple-converted-space"/>
          <w:rFonts w:ascii="Arial" w:hAnsi="Arial" w:cs="Arial"/>
          <w:sz w:val="20"/>
          <w:szCs w:val="20"/>
        </w:rPr>
      </w:pPr>
      <w:r w:rsidRPr="001B795F">
        <w:rPr>
          <w:rStyle w:val="apple-converted-space"/>
          <w:rFonts w:ascii="Arial" w:hAnsi="Arial" w:cs="Arial"/>
          <w:sz w:val="20"/>
          <w:szCs w:val="20"/>
        </w:rPr>
        <w:t xml:space="preserve">Los índices de diversidad, considerando exclusivamente las especies silvestres, resultaron mayores en las cámaras trampa respecto a las </w:t>
      </w:r>
      <w:proofErr w:type="spellStart"/>
      <w:r w:rsidRPr="001B795F">
        <w:rPr>
          <w:rStyle w:val="apple-converted-space"/>
          <w:rFonts w:ascii="Arial" w:hAnsi="Arial" w:cs="Arial"/>
          <w:sz w:val="20"/>
          <w:szCs w:val="20"/>
        </w:rPr>
        <w:t>transectas</w:t>
      </w:r>
      <w:proofErr w:type="spellEnd"/>
      <w:r w:rsidRPr="001B795F">
        <w:rPr>
          <w:rStyle w:val="apple-converted-space"/>
          <w:rFonts w:ascii="Arial" w:hAnsi="Arial" w:cs="Arial"/>
          <w:sz w:val="20"/>
          <w:szCs w:val="20"/>
        </w:rPr>
        <w:t xml:space="preserve"> (Tabla 4).</w:t>
      </w:r>
    </w:p>
    <w:p w:rsidR="001B795F" w:rsidRPr="001B795F" w:rsidRDefault="001B795F" w:rsidP="001B795F">
      <w:pPr>
        <w:spacing w:after="0" w:line="360" w:lineRule="auto"/>
        <w:rPr>
          <w:rFonts w:ascii="Arial" w:eastAsia="Calibri" w:hAnsi="Arial" w:cs="Arial"/>
          <w:sz w:val="20"/>
          <w:szCs w:val="20"/>
          <w:lang w:val="es-ES" w:eastAsia="hi-IN" w:bidi="hi-IN"/>
        </w:rPr>
      </w:pPr>
    </w:p>
    <w:p w:rsidR="00857CC7" w:rsidRPr="001B795F" w:rsidRDefault="00857CC7" w:rsidP="001B795F">
      <w:pPr>
        <w:shd w:val="clear" w:color="auto" w:fill="BFBFBF" w:themeFill="background1" w:themeFillShade="BF"/>
        <w:spacing w:after="0" w:line="360" w:lineRule="auto"/>
        <w:jc w:val="center"/>
        <w:rPr>
          <w:rFonts w:ascii="Arial" w:eastAsia="Calibri" w:hAnsi="Arial" w:cs="Arial"/>
          <w:sz w:val="20"/>
          <w:szCs w:val="20"/>
          <w:lang w:val="es-ES" w:eastAsia="hi-IN" w:bidi="hi-IN"/>
        </w:rPr>
      </w:pPr>
      <w:r w:rsidRPr="001B795F">
        <w:rPr>
          <w:rFonts w:ascii="Arial" w:eastAsia="Calibri" w:hAnsi="Arial" w:cs="Arial"/>
          <w:sz w:val="20"/>
          <w:szCs w:val="20"/>
          <w:lang w:val="es-ES" w:eastAsia="hi-IN" w:bidi="hi-IN"/>
        </w:rPr>
        <w:t xml:space="preserve">Tabla 4. Índices de diversidad de especies </w:t>
      </w:r>
      <w:r w:rsidR="00323E5F" w:rsidRPr="001B795F">
        <w:rPr>
          <w:rFonts w:ascii="Arial" w:eastAsia="Calibri" w:hAnsi="Arial" w:cs="Arial"/>
          <w:sz w:val="20"/>
          <w:szCs w:val="20"/>
          <w:lang w:val="es-ES" w:eastAsia="hi-IN" w:bidi="hi-IN"/>
        </w:rPr>
        <w:t>silvestres</w:t>
      </w:r>
      <w:r w:rsidRPr="001B795F">
        <w:rPr>
          <w:rFonts w:ascii="Arial" w:eastAsia="Calibri" w:hAnsi="Arial" w:cs="Arial"/>
          <w:sz w:val="20"/>
          <w:szCs w:val="20"/>
          <w:lang w:val="es-ES" w:eastAsia="hi-IN" w:bidi="hi-IN"/>
        </w:rPr>
        <w:t xml:space="preserve"> obtenidos en las distintas metodologías.</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1887"/>
        <w:gridCol w:w="1985"/>
      </w:tblGrid>
      <w:tr w:rsidR="00857CC7" w:rsidRPr="001B795F" w:rsidTr="00857CC7">
        <w:trPr>
          <w:jc w:val="center"/>
        </w:trPr>
        <w:tc>
          <w:tcPr>
            <w:tcW w:w="2219" w:type="dxa"/>
            <w:tcBorders>
              <w:top w:val="single" w:sz="4" w:space="0" w:color="auto"/>
              <w:bottom w:val="single" w:sz="4" w:space="0" w:color="auto"/>
            </w:tcBorders>
          </w:tcPr>
          <w:p w:rsidR="00857CC7" w:rsidRPr="001B795F" w:rsidRDefault="00857CC7" w:rsidP="001B795F">
            <w:pPr>
              <w:spacing w:line="360" w:lineRule="auto"/>
              <w:jc w:val="center"/>
              <w:rPr>
                <w:rStyle w:val="apple-converted-space"/>
                <w:rFonts w:ascii="Arial" w:hAnsi="Arial" w:cs="Arial"/>
                <w:sz w:val="20"/>
                <w:szCs w:val="20"/>
              </w:rPr>
            </w:pPr>
            <w:r w:rsidRPr="001B795F">
              <w:rPr>
                <w:rStyle w:val="apple-converted-space"/>
                <w:rFonts w:ascii="Arial" w:hAnsi="Arial" w:cs="Arial"/>
                <w:sz w:val="20"/>
                <w:szCs w:val="20"/>
              </w:rPr>
              <w:t>Índices de diversidad</w:t>
            </w:r>
          </w:p>
        </w:tc>
        <w:tc>
          <w:tcPr>
            <w:tcW w:w="1887" w:type="dxa"/>
            <w:tcBorders>
              <w:top w:val="single" w:sz="4" w:space="0" w:color="auto"/>
              <w:bottom w:val="single" w:sz="4" w:space="0" w:color="auto"/>
            </w:tcBorders>
          </w:tcPr>
          <w:p w:rsidR="00857CC7" w:rsidRPr="001B795F" w:rsidRDefault="00857CC7" w:rsidP="001B795F">
            <w:pPr>
              <w:spacing w:line="360" w:lineRule="auto"/>
              <w:jc w:val="center"/>
              <w:rPr>
                <w:rStyle w:val="apple-converted-space"/>
                <w:rFonts w:ascii="Arial" w:hAnsi="Arial" w:cs="Arial"/>
                <w:sz w:val="20"/>
                <w:szCs w:val="20"/>
              </w:rPr>
            </w:pPr>
            <w:proofErr w:type="spellStart"/>
            <w:r w:rsidRPr="001B795F">
              <w:rPr>
                <w:rStyle w:val="apple-converted-space"/>
                <w:rFonts w:ascii="Arial" w:hAnsi="Arial" w:cs="Arial"/>
                <w:sz w:val="20"/>
                <w:szCs w:val="20"/>
              </w:rPr>
              <w:t>Transectas</w:t>
            </w:r>
            <w:proofErr w:type="spellEnd"/>
          </w:p>
        </w:tc>
        <w:tc>
          <w:tcPr>
            <w:tcW w:w="1985" w:type="dxa"/>
            <w:tcBorders>
              <w:top w:val="single" w:sz="4" w:space="0" w:color="auto"/>
              <w:bottom w:val="single" w:sz="4" w:space="0" w:color="auto"/>
            </w:tcBorders>
          </w:tcPr>
          <w:p w:rsidR="00857CC7" w:rsidRPr="001B795F" w:rsidRDefault="00857CC7" w:rsidP="001B795F">
            <w:pPr>
              <w:spacing w:line="360" w:lineRule="auto"/>
              <w:jc w:val="center"/>
              <w:rPr>
                <w:rStyle w:val="apple-converted-space"/>
                <w:rFonts w:ascii="Arial" w:hAnsi="Arial" w:cs="Arial"/>
                <w:sz w:val="20"/>
                <w:szCs w:val="20"/>
              </w:rPr>
            </w:pPr>
            <w:r w:rsidRPr="001B795F">
              <w:rPr>
                <w:rStyle w:val="apple-converted-space"/>
                <w:rFonts w:ascii="Arial" w:hAnsi="Arial" w:cs="Arial"/>
                <w:sz w:val="20"/>
                <w:szCs w:val="20"/>
              </w:rPr>
              <w:t>Trampas cámaras</w:t>
            </w:r>
          </w:p>
        </w:tc>
      </w:tr>
      <w:tr w:rsidR="00857CC7" w:rsidRPr="001B795F" w:rsidTr="00857CC7">
        <w:trPr>
          <w:jc w:val="center"/>
        </w:trPr>
        <w:tc>
          <w:tcPr>
            <w:tcW w:w="2219" w:type="dxa"/>
            <w:tcBorders>
              <w:top w:val="single" w:sz="4" w:space="0" w:color="auto"/>
            </w:tcBorders>
          </w:tcPr>
          <w:p w:rsidR="00857CC7" w:rsidRPr="001B795F" w:rsidRDefault="00857CC7" w:rsidP="001B795F">
            <w:pPr>
              <w:spacing w:line="360" w:lineRule="auto"/>
              <w:jc w:val="center"/>
              <w:rPr>
                <w:rStyle w:val="apple-converted-space"/>
                <w:rFonts w:ascii="Arial" w:hAnsi="Arial" w:cs="Arial"/>
                <w:sz w:val="20"/>
                <w:szCs w:val="20"/>
              </w:rPr>
            </w:pPr>
            <w:r w:rsidRPr="001B795F">
              <w:rPr>
                <w:rStyle w:val="apple-converted-space"/>
                <w:rFonts w:ascii="Arial" w:hAnsi="Arial" w:cs="Arial"/>
                <w:sz w:val="20"/>
                <w:szCs w:val="20"/>
              </w:rPr>
              <w:t>H</w:t>
            </w:r>
          </w:p>
        </w:tc>
        <w:tc>
          <w:tcPr>
            <w:tcW w:w="1887" w:type="dxa"/>
            <w:tcBorders>
              <w:top w:val="single" w:sz="4" w:space="0" w:color="auto"/>
            </w:tcBorders>
          </w:tcPr>
          <w:p w:rsidR="00857CC7" w:rsidRPr="001B795F" w:rsidRDefault="00857CC7" w:rsidP="001B795F">
            <w:pPr>
              <w:spacing w:line="360" w:lineRule="auto"/>
              <w:jc w:val="center"/>
              <w:rPr>
                <w:rStyle w:val="apple-converted-space"/>
                <w:rFonts w:ascii="Arial" w:hAnsi="Arial" w:cs="Arial"/>
                <w:sz w:val="20"/>
                <w:szCs w:val="20"/>
              </w:rPr>
            </w:pPr>
            <w:r w:rsidRPr="001B795F">
              <w:rPr>
                <w:rStyle w:val="apple-converted-space"/>
                <w:rFonts w:ascii="Arial" w:hAnsi="Arial" w:cs="Arial"/>
                <w:sz w:val="20"/>
                <w:szCs w:val="20"/>
              </w:rPr>
              <w:t>-1.80</w:t>
            </w:r>
          </w:p>
        </w:tc>
        <w:tc>
          <w:tcPr>
            <w:tcW w:w="1985" w:type="dxa"/>
            <w:tcBorders>
              <w:top w:val="single" w:sz="4" w:space="0" w:color="auto"/>
            </w:tcBorders>
          </w:tcPr>
          <w:p w:rsidR="00857CC7" w:rsidRPr="001B795F" w:rsidRDefault="00857CC7" w:rsidP="001B795F">
            <w:pPr>
              <w:spacing w:line="360" w:lineRule="auto"/>
              <w:jc w:val="center"/>
              <w:rPr>
                <w:rStyle w:val="apple-converted-space"/>
                <w:rFonts w:ascii="Arial" w:hAnsi="Arial" w:cs="Arial"/>
                <w:sz w:val="20"/>
                <w:szCs w:val="20"/>
              </w:rPr>
            </w:pPr>
            <w:r w:rsidRPr="001B795F">
              <w:rPr>
                <w:rStyle w:val="apple-converted-space"/>
                <w:rFonts w:ascii="Arial" w:hAnsi="Arial" w:cs="Arial"/>
                <w:sz w:val="20"/>
                <w:szCs w:val="20"/>
              </w:rPr>
              <w:t>-1.10</w:t>
            </w:r>
          </w:p>
        </w:tc>
      </w:tr>
      <w:tr w:rsidR="00857CC7" w:rsidRPr="001B795F" w:rsidTr="00857CC7">
        <w:trPr>
          <w:jc w:val="center"/>
        </w:trPr>
        <w:tc>
          <w:tcPr>
            <w:tcW w:w="2219" w:type="dxa"/>
          </w:tcPr>
          <w:p w:rsidR="00857CC7" w:rsidRPr="001B795F" w:rsidRDefault="00857CC7" w:rsidP="001B795F">
            <w:pPr>
              <w:spacing w:line="360" w:lineRule="auto"/>
              <w:jc w:val="center"/>
              <w:rPr>
                <w:rStyle w:val="apple-converted-space"/>
                <w:rFonts w:ascii="Arial" w:hAnsi="Arial" w:cs="Arial"/>
                <w:sz w:val="20"/>
                <w:szCs w:val="20"/>
              </w:rPr>
            </w:pPr>
            <w:r w:rsidRPr="001B795F">
              <w:rPr>
                <w:rStyle w:val="apple-converted-space"/>
                <w:rFonts w:ascii="Arial" w:hAnsi="Arial" w:cs="Arial"/>
                <w:sz w:val="20"/>
                <w:szCs w:val="20"/>
              </w:rPr>
              <w:t>1/S</w:t>
            </w:r>
          </w:p>
        </w:tc>
        <w:tc>
          <w:tcPr>
            <w:tcW w:w="1887" w:type="dxa"/>
          </w:tcPr>
          <w:p w:rsidR="00857CC7" w:rsidRPr="001B795F" w:rsidRDefault="00857CC7" w:rsidP="001B795F">
            <w:pPr>
              <w:spacing w:line="360" w:lineRule="auto"/>
              <w:jc w:val="center"/>
              <w:rPr>
                <w:rStyle w:val="apple-converted-space"/>
                <w:rFonts w:ascii="Arial" w:hAnsi="Arial" w:cs="Arial"/>
                <w:sz w:val="20"/>
                <w:szCs w:val="20"/>
              </w:rPr>
            </w:pPr>
            <w:r w:rsidRPr="001B795F">
              <w:rPr>
                <w:rStyle w:val="apple-converted-space"/>
                <w:rFonts w:ascii="Arial" w:hAnsi="Arial" w:cs="Arial"/>
                <w:sz w:val="20"/>
                <w:szCs w:val="20"/>
              </w:rPr>
              <w:t>0.40</w:t>
            </w:r>
          </w:p>
        </w:tc>
        <w:tc>
          <w:tcPr>
            <w:tcW w:w="1985" w:type="dxa"/>
          </w:tcPr>
          <w:p w:rsidR="00857CC7" w:rsidRPr="001B795F" w:rsidRDefault="00857CC7" w:rsidP="001B795F">
            <w:pPr>
              <w:spacing w:line="360" w:lineRule="auto"/>
              <w:jc w:val="center"/>
              <w:rPr>
                <w:rStyle w:val="apple-converted-space"/>
                <w:rFonts w:ascii="Arial" w:hAnsi="Arial" w:cs="Arial"/>
                <w:sz w:val="20"/>
                <w:szCs w:val="20"/>
              </w:rPr>
            </w:pPr>
            <w:r w:rsidRPr="001B795F">
              <w:rPr>
                <w:rStyle w:val="apple-converted-space"/>
                <w:rFonts w:ascii="Arial" w:hAnsi="Arial" w:cs="Arial"/>
                <w:sz w:val="20"/>
                <w:szCs w:val="20"/>
              </w:rPr>
              <w:t>0.35</w:t>
            </w:r>
          </w:p>
        </w:tc>
      </w:tr>
      <w:tr w:rsidR="00857CC7" w:rsidRPr="001B795F" w:rsidTr="00857CC7">
        <w:trPr>
          <w:jc w:val="center"/>
        </w:trPr>
        <w:tc>
          <w:tcPr>
            <w:tcW w:w="2219" w:type="dxa"/>
          </w:tcPr>
          <w:p w:rsidR="00857CC7" w:rsidRPr="001B795F" w:rsidRDefault="00857CC7" w:rsidP="001B795F">
            <w:pPr>
              <w:spacing w:line="360" w:lineRule="auto"/>
              <w:jc w:val="center"/>
              <w:rPr>
                <w:rStyle w:val="apple-converted-space"/>
                <w:rFonts w:ascii="Arial" w:hAnsi="Arial" w:cs="Arial"/>
                <w:sz w:val="20"/>
                <w:szCs w:val="20"/>
              </w:rPr>
            </w:pPr>
            <w:r w:rsidRPr="001B795F">
              <w:rPr>
                <w:rStyle w:val="apple-converted-space"/>
                <w:rFonts w:ascii="Arial" w:hAnsi="Arial" w:cs="Arial"/>
                <w:sz w:val="20"/>
                <w:szCs w:val="20"/>
              </w:rPr>
              <w:t>J’</w:t>
            </w:r>
          </w:p>
        </w:tc>
        <w:tc>
          <w:tcPr>
            <w:tcW w:w="1887" w:type="dxa"/>
          </w:tcPr>
          <w:p w:rsidR="00857CC7" w:rsidRPr="001B795F" w:rsidRDefault="00857CC7" w:rsidP="001B795F">
            <w:pPr>
              <w:spacing w:line="360" w:lineRule="auto"/>
              <w:jc w:val="center"/>
              <w:rPr>
                <w:rStyle w:val="apple-converted-space"/>
                <w:rFonts w:ascii="Arial" w:hAnsi="Arial" w:cs="Arial"/>
                <w:sz w:val="20"/>
                <w:szCs w:val="20"/>
              </w:rPr>
            </w:pPr>
            <w:r w:rsidRPr="001B795F">
              <w:rPr>
                <w:rStyle w:val="apple-converted-space"/>
                <w:rFonts w:ascii="Arial" w:hAnsi="Arial" w:cs="Arial"/>
                <w:sz w:val="20"/>
                <w:szCs w:val="20"/>
              </w:rPr>
              <w:t>-4.48</w:t>
            </w:r>
          </w:p>
        </w:tc>
        <w:tc>
          <w:tcPr>
            <w:tcW w:w="1985" w:type="dxa"/>
          </w:tcPr>
          <w:p w:rsidR="00857CC7" w:rsidRPr="001B795F" w:rsidRDefault="00857CC7" w:rsidP="001B795F">
            <w:pPr>
              <w:spacing w:line="360" w:lineRule="auto"/>
              <w:jc w:val="center"/>
              <w:rPr>
                <w:rStyle w:val="apple-converted-space"/>
                <w:rFonts w:ascii="Arial" w:hAnsi="Arial" w:cs="Arial"/>
                <w:sz w:val="20"/>
                <w:szCs w:val="20"/>
              </w:rPr>
            </w:pPr>
            <w:r w:rsidRPr="001B795F">
              <w:rPr>
                <w:rStyle w:val="apple-converted-space"/>
                <w:rFonts w:ascii="Arial" w:hAnsi="Arial" w:cs="Arial"/>
                <w:sz w:val="20"/>
                <w:szCs w:val="20"/>
              </w:rPr>
              <w:t>-3.12</w:t>
            </w:r>
          </w:p>
        </w:tc>
      </w:tr>
    </w:tbl>
    <w:p w:rsidR="001B795F" w:rsidRDefault="001B795F" w:rsidP="001B795F">
      <w:pPr>
        <w:spacing w:after="0" w:line="360" w:lineRule="auto"/>
        <w:jc w:val="both"/>
        <w:rPr>
          <w:rStyle w:val="apple-converted-space"/>
          <w:rFonts w:ascii="Arial" w:hAnsi="Arial" w:cs="Arial"/>
          <w:sz w:val="20"/>
          <w:szCs w:val="20"/>
        </w:rPr>
      </w:pPr>
    </w:p>
    <w:p w:rsidR="00C870CF" w:rsidRDefault="00C870CF" w:rsidP="001B795F">
      <w:pPr>
        <w:spacing w:after="0" w:line="360" w:lineRule="auto"/>
        <w:jc w:val="both"/>
        <w:rPr>
          <w:rStyle w:val="apple-converted-space"/>
          <w:rFonts w:ascii="Arial" w:hAnsi="Arial" w:cs="Arial"/>
          <w:sz w:val="20"/>
          <w:szCs w:val="20"/>
        </w:rPr>
      </w:pPr>
      <w:r w:rsidRPr="001B795F">
        <w:rPr>
          <w:rStyle w:val="apple-converted-space"/>
          <w:rFonts w:ascii="Arial" w:hAnsi="Arial" w:cs="Arial"/>
          <w:sz w:val="20"/>
          <w:szCs w:val="20"/>
        </w:rPr>
        <w:t xml:space="preserve">Las especies fueron clasificadas en cuatro gremios tróficos, en donde la riqueza de especies carnívoras fue similar a la de herbívoras (7) (Tabla 3). La detección de ambos gremios fue también </w:t>
      </w:r>
      <w:r w:rsidRPr="001B795F">
        <w:rPr>
          <w:rStyle w:val="apple-converted-space"/>
          <w:rFonts w:ascii="Arial" w:hAnsi="Arial" w:cs="Arial"/>
          <w:sz w:val="20"/>
          <w:szCs w:val="20"/>
        </w:rPr>
        <w:lastRenderedPageBreak/>
        <w:t xml:space="preserve">similar al considerar los registros obtenidos en las cámaras trampas, mientras que en las </w:t>
      </w:r>
      <w:proofErr w:type="spellStart"/>
      <w:r w:rsidRPr="001B795F">
        <w:rPr>
          <w:rStyle w:val="apple-converted-space"/>
          <w:rFonts w:ascii="Arial" w:hAnsi="Arial" w:cs="Arial"/>
          <w:sz w:val="20"/>
          <w:szCs w:val="20"/>
        </w:rPr>
        <w:t>transectas</w:t>
      </w:r>
      <w:proofErr w:type="spellEnd"/>
      <w:r w:rsidRPr="001B795F">
        <w:rPr>
          <w:rStyle w:val="apple-converted-space"/>
          <w:rFonts w:ascii="Arial" w:hAnsi="Arial" w:cs="Arial"/>
          <w:sz w:val="20"/>
          <w:szCs w:val="20"/>
        </w:rPr>
        <w:t xml:space="preserve"> </w:t>
      </w:r>
      <w:proofErr w:type="gramStart"/>
      <w:r w:rsidRPr="001B795F">
        <w:rPr>
          <w:rStyle w:val="apple-converted-space"/>
          <w:rFonts w:ascii="Arial" w:hAnsi="Arial" w:cs="Arial"/>
          <w:sz w:val="20"/>
          <w:szCs w:val="20"/>
        </w:rPr>
        <w:t>fueron</w:t>
      </w:r>
      <w:proofErr w:type="gramEnd"/>
      <w:r w:rsidRPr="001B795F">
        <w:rPr>
          <w:rStyle w:val="apple-converted-space"/>
          <w:rFonts w:ascii="Arial" w:hAnsi="Arial" w:cs="Arial"/>
          <w:sz w:val="20"/>
          <w:szCs w:val="20"/>
        </w:rPr>
        <w:t xml:space="preserve"> mayor la de los herbívoros (Figura </w:t>
      </w:r>
      <w:r w:rsidR="00123554" w:rsidRPr="001B795F">
        <w:rPr>
          <w:rStyle w:val="apple-converted-space"/>
          <w:rFonts w:ascii="Arial" w:hAnsi="Arial" w:cs="Arial"/>
          <w:sz w:val="20"/>
          <w:szCs w:val="20"/>
        </w:rPr>
        <w:t>7</w:t>
      </w:r>
      <w:r w:rsidRPr="001B795F">
        <w:rPr>
          <w:rStyle w:val="apple-converted-space"/>
          <w:rFonts w:ascii="Arial" w:hAnsi="Arial" w:cs="Arial"/>
          <w:sz w:val="20"/>
          <w:szCs w:val="20"/>
        </w:rPr>
        <w:t xml:space="preserve">). </w:t>
      </w:r>
    </w:p>
    <w:p w:rsidR="001B795F" w:rsidRPr="001B795F" w:rsidRDefault="001B795F" w:rsidP="001B795F">
      <w:pPr>
        <w:spacing w:after="0" w:line="360" w:lineRule="auto"/>
        <w:jc w:val="both"/>
        <w:rPr>
          <w:rStyle w:val="apple-converted-space"/>
          <w:rFonts w:ascii="Arial" w:hAnsi="Arial" w:cs="Arial"/>
          <w:sz w:val="20"/>
          <w:szCs w:val="20"/>
        </w:rPr>
      </w:pPr>
    </w:p>
    <w:p w:rsidR="00946D03" w:rsidRPr="001B795F" w:rsidRDefault="00E90676" w:rsidP="001B795F">
      <w:pPr>
        <w:pStyle w:val="Descripcin"/>
        <w:spacing w:after="0" w:line="360" w:lineRule="auto"/>
        <w:jc w:val="center"/>
        <w:rPr>
          <w:rFonts w:ascii="Arial" w:hAnsi="Arial" w:cs="Arial"/>
          <w:i w:val="0"/>
          <w:color w:val="000000" w:themeColor="text1"/>
          <w:sz w:val="20"/>
          <w:szCs w:val="20"/>
        </w:rPr>
      </w:pPr>
      <w:r w:rsidRPr="001B795F">
        <w:rPr>
          <w:rFonts w:ascii="Arial" w:hAnsi="Arial" w:cs="Arial"/>
          <w:i w:val="0"/>
          <w:noProof/>
          <w:color w:val="000000" w:themeColor="text1"/>
          <w:sz w:val="20"/>
          <w:szCs w:val="20"/>
          <w:lang w:eastAsia="es-AR"/>
        </w:rPr>
        <w:drawing>
          <wp:inline distT="0" distB="0" distL="0" distR="0" wp14:anchorId="3CD3ED48">
            <wp:extent cx="4086225" cy="244765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4123125" cy="2469759"/>
                    </a:xfrm>
                    <a:prstGeom prst="rect">
                      <a:avLst/>
                    </a:prstGeom>
                    <a:noFill/>
                  </pic:spPr>
                </pic:pic>
              </a:graphicData>
            </a:graphic>
          </wp:inline>
        </w:drawing>
      </w:r>
    </w:p>
    <w:p w:rsidR="00C870CF" w:rsidRPr="001B795F" w:rsidRDefault="00C870CF" w:rsidP="001B795F">
      <w:pPr>
        <w:pStyle w:val="Descripcin"/>
        <w:shd w:val="clear" w:color="auto" w:fill="A6A6A6" w:themeFill="background1" w:themeFillShade="A6"/>
        <w:spacing w:after="0" w:line="360" w:lineRule="auto"/>
        <w:jc w:val="center"/>
        <w:rPr>
          <w:rFonts w:ascii="Arial" w:hAnsi="Arial" w:cs="Arial"/>
          <w:i w:val="0"/>
          <w:color w:val="000000" w:themeColor="text1"/>
          <w:sz w:val="20"/>
          <w:szCs w:val="20"/>
        </w:rPr>
      </w:pPr>
      <w:r w:rsidRPr="001B795F">
        <w:rPr>
          <w:rFonts w:ascii="Arial" w:hAnsi="Arial" w:cs="Arial"/>
          <w:i w:val="0"/>
          <w:color w:val="000000" w:themeColor="text1"/>
          <w:sz w:val="20"/>
          <w:szCs w:val="20"/>
        </w:rPr>
        <w:t xml:space="preserve">Figura </w:t>
      </w:r>
      <w:r w:rsidR="000715A6" w:rsidRPr="001B795F">
        <w:rPr>
          <w:rFonts w:ascii="Arial" w:hAnsi="Arial" w:cs="Arial"/>
          <w:i w:val="0"/>
          <w:color w:val="000000" w:themeColor="text1"/>
          <w:sz w:val="20"/>
          <w:szCs w:val="20"/>
        </w:rPr>
        <w:t>7</w:t>
      </w:r>
      <w:r w:rsidRPr="001B795F">
        <w:rPr>
          <w:rFonts w:ascii="Arial" w:hAnsi="Arial" w:cs="Arial"/>
          <w:i w:val="0"/>
          <w:color w:val="000000" w:themeColor="text1"/>
          <w:sz w:val="20"/>
          <w:szCs w:val="20"/>
        </w:rPr>
        <w:t xml:space="preserve">. Riqueza de especies de mamíferos </w:t>
      </w:r>
      <w:r w:rsidR="00E56BE0" w:rsidRPr="001B795F">
        <w:rPr>
          <w:rFonts w:ascii="Arial" w:hAnsi="Arial" w:cs="Arial"/>
          <w:i w:val="0"/>
          <w:color w:val="000000" w:themeColor="text1"/>
          <w:sz w:val="20"/>
          <w:szCs w:val="20"/>
        </w:rPr>
        <w:t xml:space="preserve">silvestres </w:t>
      </w:r>
      <w:r w:rsidRPr="001B795F">
        <w:rPr>
          <w:rFonts w:ascii="Arial" w:hAnsi="Arial" w:cs="Arial"/>
          <w:i w:val="0"/>
          <w:color w:val="000000" w:themeColor="text1"/>
          <w:sz w:val="20"/>
          <w:szCs w:val="20"/>
        </w:rPr>
        <w:t>discriminados por grupos tróficos, registrado</w:t>
      </w:r>
      <w:r w:rsidR="00E56BE0" w:rsidRPr="001B795F">
        <w:rPr>
          <w:rFonts w:ascii="Arial" w:hAnsi="Arial" w:cs="Arial"/>
          <w:i w:val="0"/>
          <w:color w:val="000000" w:themeColor="text1"/>
          <w:sz w:val="20"/>
          <w:szCs w:val="20"/>
        </w:rPr>
        <w:t>s</w:t>
      </w:r>
      <w:r w:rsidRPr="001B795F">
        <w:rPr>
          <w:rFonts w:ascii="Arial" w:hAnsi="Arial" w:cs="Arial"/>
          <w:i w:val="0"/>
          <w:color w:val="000000" w:themeColor="text1"/>
          <w:sz w:val="20"/>
          <w:szCs w:val="20"/>
        </w:rPr>
        <w:t xml:space="preserve"> </w:t>
      </w:r>
      <w:r w:rsidR="00E56BE0" w:rsidRPr="001B795F">
        <w:rPr>
          <w:rFonts w:ascii="Arial" w:hAnsi="Arial" w:cs="Arial"/>
          <w:i w:val="0"/>
          <w:color w:val="000000" w:themeColor="text1"/>
          <w:sz w:val="20"/>
          <w:szCs w:val="20"/>
        </w:rPr>
        <w:t xml:space="preserve">según </w:t>
      </w:r>
      <w:r w:rsidRPr="001B795F">
        <w:rPr>
          <w:rFonts w:ascii="Arial" w:hAnsi="Arial" w:cs="Arial"/>
          <w:i w:val="0"/>
          <w:color w:val="000000" w:themeColor="text1"/>
          <w:sz w:val="20"/>
          <w:szCs w:val="20"/>
        </w:rPr>
        <w:t xml:space="preserve">las </w:t>
      </w:r>
      <w:r w:rsidR="00E90676" w:rsidRPr="001B795F">
        <w:rPr>
          <w:rFonts w:ascii="Arial" w:hAnsi="Arial" w:cs="Arial"/>
          <w:i w:val="0"/>
          <w:color w:val="000000" w:themeColor="text1"/>
          <w:sz w:val="20"/>
          <w:szCs w:val="20"/>
        </w:rPr>
        <w:t xml:space="preserve">distintas metodologías utilizadas </w:t>
      </w:r>
      <w:r w:rsidRPr="001B795F">
        <w:rPr>
          <w:rFonts w:ascii="Arial" w:hAnsi="Arial" w:cs="Arial"/>
          <w:i w:val="0"/>
          <w:color w:val="000000" w:themeColor="text1"/>
          <w:sz w:val="20"/>
          <w:szCs w:val="20"/>
        </w:rPr>
        <w:t xml:space="preserve">en las Matrículas 2.037 y 14.816 de San José de </w:t>
      </w:r>
      <w:proofErr w:type="spellStart"/>
      <w:r w:rsidRPr="001B795F">
        <w:rPr>
          <w:rFonts w:ascii="Arial" w:hAnsi="Arial" w:cs="Arial"/>
          <w:i w:val="0"/>
          <w:color w:val="000000" w:themeColor="text1"/>
          <w:sz w:val="20"/>
          <w:szCs w:val="20"/>
        </w:rPr>
        <w:t>Pocoy</w:t>
      </w:r>
      <w:proofErr w:type="spellEnd"/>
      <w:r w:rsidRPr="001B795F">
        <w:rPr>
          <w:rFonts w:ascii="Arial" w:hAnsi="Arial" w:cs="Arial"/>
          <w:i w:val="0"/>
          <w:color w:val="000000" w:themeColor="text1"/>
          <w:sz w:val="20"/>
          <w:szCs w:val="20"/>
        </w:rPr>
        <w:t xml:space="preserve">. </w:t>
      </w:r>
    </w:p>
    <w:p w:rsidR="001B795F" w:rsidRDefault="001B795F" w:rsidP="001B795F">
      <w:pPr>
        <w:spacing w:after="0" w:line="360" w:lineRule="auto"/>
        <w:jc w:val="both"/>
        <w:rPr>
          <w:rStyle w:val="apple-converted-space"/>
          <w:rFonts w:ascii="Arial" w:hAnsi="Arial" w:cs="Arial"/>
          <w:sz w:val="20"/>
          <w:szCs w:val="20"/>
        </w:rPr>
      </w:pPr>
    </w:p>
    <w:p w:rsidR="00C870CF" w:rsidRPr="001B795F" w:rsidRDefault="00C870CF" w:rsidP="001B795F">
      <w:pPr>
        <w:spacing w:after="0" w:line="360" w:lineRule="auto"/>
        <w:jc w:val="both"/>
        <w:rPr>
          <w:rStyle w:val="apple-converted-space"/>
          <w:rFonts w:ascii="Arial" w:hAnsi="Arial" w:cs="Arial"/>
          <w:sz w:val="20"/>
          <w:szCs w:val="20"/>
        </w:rPr>
      </w:pPr>
      <w:r w:rsidRPr="001B795F">
        <w:rPr>
          <w:rStyle w:val="apple-converted-space"/>
          <w:rFonts w:ascii="Arial" w:hAnsi="Arial" w:cs="Arial"/>
          <w:sz w:val="20"/>
          <w:szCs w:val="20"/>
        </w:rPr>
        <w:t>Ocho especies se encuentran categorizadas como amenazadas a nivel nacional</w:t>
      </w:r>
      <w:r w:rsidR="00BE3158" w:rsidRPr="001B795F">
        <w:rPr>
          <w:rStyle w:val="apple-converted-space"/>
          <w:rFonts w:ascii="Arial" w:hAnsi="Arial" w:cs="Arial"/>
          <w:sz w:val="20"/>
          <w:szCs w:val="20"/>
        </w:rPr>
        <w:t xml:space="preserve"> (Tabla 3)</w:t>
      </w:r>
      <w:r w:rsidRPr="001B795F">
        <w:rPr>
          <w:rStyle w:val="apple-converted-space"/>
          <w:rFonts w:ascii="Arial" w:hAnsi="Arial" w:cs="Arial"/>
          <w:sz w:val="20"/>
          <w:szCs w:val="20"/>
        </w:rPr>
        <w:t xml:space="preserve">. El yaguareté es considerado en Peligro Crítico; el tapir y el majano En Peligro (tapir, majano); mientras que el oso hormiguero, </w:t>
      </w:r>
      <w:proofErr w:type="spellStart"/>
      <w:r w:rsidRPr="001B795F">
        <w:rPr>
          <w:rStyle w:val="apple-converted-space"/>
          <w:rFonts w:ascii="Arial" w:hAnsi="Arial" w:cs="Arial"/>
          <w:sz w:val="20"/>
          <w:szCs w:val="20"/>
        </w:rPr>
        <w:t>rocillo</w:t>
      </w:r>
      <w:proofErr w:type="spellEnd"/>
      <w:r w:rsidRPr="001B795F">
        <w:rPr>
          <w:rStyle w:val="apple-converted-space"/>
          <w:rFonts w:ascii="Arial" w:hAnsi="Arial" w:cs="Arial"/>
          <w:sz w:val="20"/>
          <w:szCs w:val="20"/>
        </w:rPr>
        <w:t xml:space="preserve">, </w:t>
      </w:r>
      <w:proofErr w:type="spellStart"/>
      <w:r w:rsidRPr="001B795F">
        <w:rPr>
          <w:rStyle w:val="apple-converted-space"/>
          <w:rFonts w:ascii="Arial" w:hAnsi="Arial" w:cs="Arial"/>
          <w:sz w:val="20"/>
          <w:szCs w:val="20"/>
        </w:rPr>
        <w:t>tirica</w:t>
      </w:r>
      <w:proofErr w:type="spellEnd"/>
      <w:r w:rsidRPr="001B795F">
        <w:rPr>
          <w:rStyle w:val="apple-converted-space"/>
          <w:rFonts w:ascii="Arial" w:hAnsi="Arial" w:cs="Arial"/>
          <w:sz w:val="20"/>
          <w:szCs w:val="20"/>
        </w:rPr>
        <w:t xml:space="preserve">, </w:t>
      </w:r>
      <w:proofErr w:type="spellStart"/>
      <w:r w:rsidRPr="001B795F">
        <w:rPr>
          <w:rStyle w:val="apple-converted-space"/>
          <w:rFonts w:ascii="Arial" w:hAnsi="Arial" w:cs="Arial"/>
          <w:sz w:val="20"/>
          <w:szCs w:val="20"/>
        </w:rPr>
        <w:t>margay</w:t>
      </w:r>
      <w:proofErr w:type="spellEnd"/>
      <w:r w:rsidRPr="001B795F">
        <w:rPr>
          <w:rStyle w:val="apple-converted-space"/>
          <w:rFonts w:ascii="Arial" w:hAnsi="Arial" w:cs="Arial"/>
          <w:sz w:val="20"/>
          <w:szCs w:val="20"/>
        </w:rPr>
        <w:t xml:space="preserve"> y </w:t>
      </w:r>
      <w:proofErr w:type="spellStart"/>
      <w:r w:rsidRPr="001B795F">
        <w:rPr>
          <w:rStyle w:val="apple-converted-space"/>
          <w:rFonts w:ascii="Arial" w:hAnsi="Arial" w:cs="Arial"/>
          <w:sz w:val="20"/>
          <w:szCs w:val="20"/>
        </w:rPr>
        <w:t>mayuato</w:t>
      </w:r>
      <w:proofErr w:type="spellEnd"/>
      <w:r w:rsidRPr="001B795F">
        <w:rPr>
          <w:rStyle w:val="apple-converted-space"/>
          <w:rFonts w:ascii="Arial" w:hAnsi="Arial" w:cs="Arial"/>
          <w:sz w:val="20"/>
          <w:szCs w:val="20"/>
        </w:rPr>
        <w:t xml:space="preserve"> se encuentran categorizados como Vulnerables.</w:t>
      </w:r>
    </w:p>
    <w:p w:rsidR="001B795F" w:rsidRDefault="001B795F" w:rsidP="001B795F">
      <w:pPr>
        <w:spacing w:after="0" w:line="360" w:lineRule="auto"/>
        <w:jc w:val="both"/>
        <w:rPr>
          <w:rStyle w:val="apple-converted-space"/>
          <w:rFonts w:ascii="Arial" w:hAnsi="Arial" w:cs="Arial"/>
          <w:sz w:val="20"/>
          <w:szCs w:val="20"/>
        </w:rPr>
      </w:pPr>
    </w:p>
    <w:p w:rsidR="00123554" w:rsidRPr="001B795F" w:rsidRDefault="00123554" w:rsidP="001B795F">
      <w:pPr>
        <w:spacing w:after="0" w:line="360" w:lineRule="auto"/>
        <w:jc w:val="both"/>
        <w:rPr>
          <w:rStyle w:val="apple-converted-space"/>
          <w:rFonts w:ascii="Arial" w:hAnsi="Arial" w:cs="Arial"/>
          <w:sz w:val="20"/>
          <w:szCs w:val="20"/>
        </w:rPr>
      </w:pPr>
      <w:r w:rsidRPr="001B795F">
        <w:rPr>
          <w:rStyle w:val="apple-converted-space"/>
          <w:rFonts w:ascii="Arial" w:hAnsi="Arial" w:cs="Arial"/>
          <w:sz w:val="20"/>
          <w:szCs w:val="20"/>
        </w:rPr>
        <w:t>La representación cartográfica de la riqueza del ensamble masto faunístico en cada una de las cámaras trampa, no permite observar un claro patrón de sectores en mejor estado de conservación (Figura 8). Asimismo, la detección de ganado bovino no se dio en todas las cámaras trampa y en aquellas en donde la presencia de este fue positiva, no necesariamente tuvieron los valores más bajo de riqueza de mamíferos silvestre (Figura 8).</w:t>
      </w:r>
    </w:p>
    <w:p w:rsidR="00123554" w:rsidRPr="001B795F" w:rsidRDefault="00123554" w:rsidP="001B795F">
      <w:pPr>
        <w:spacing w:after="0" w:line="360" w:lineRule="auto"/>
        <w:rPr>
          <w:rFonts w:ascii="Arial" w:hAnsi="Arial" w:cs="Arial"/>
          <w:sz w:val="20"/>
          <w:szCs w:val="20"/>
        </w:rPr>
      </w:pPr>
      <w:r w:rsidRPr="001B795F">
        <w:rPr>
          <w:rFonts w:ascii="Arial" w:hAnsi="Arial" w:cs="Arial"/>
          <w:noProof/>
          <w:sz w:val="20"/>
          <w:szCs w:val="20"/>
          <w:lang w:eastAsia="es-AR"/>
        </w:rPr>
        <w:lastRenderedPageBreak/>
        <w:drawing>
          <wp:inline distT="0" distB="0" distL="0" distR="0" wp14:anchorId="3A7E72CD" wp14:editId="2006F56C">
            <wp:extent cx="5612130" cy="2684507"/>
            <wp:effectExtent l="0" t="0" r="762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maras con vacas y riqueza.jpg"/>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5612130" cy="2684507"/>
                    </a:xfrm>
                    <a:prstGeom prst="rect">
                      <a:avLst/>
                    </a:prstGeom>
                    <a:ln>
                      <a:noFill/>
                    </a:ln>
                    <a:extLst>
                      <a:ext uri="{53640926-AAD7-44D8-BBD7-CCE9431645EC}">
                        <a14:shadowObscured xmlns:a14="http://schemas.microsoft.com/office/drawing/2010/main"/>
                      </a:ext>
                    </a:extLst>
                  </pic:spPr>
                </pic:pic>
              </a:graphicData>
            </a:graphic>
          </wp:inline>
        </w:drawing>
      </w:r>
    </w:p>
    <w:p w:rsidR="00123554" w:rsidRPr="001B795F" w:rsidRDefault="00123554" w:rsidP="001B795F">
      <w:pPr>
        <w:pStyle w:val="Descripcin"/>
        <w:shd w:val="clear" w:color="auto" w:fill="A6A6A6" w:themeFill="background1" w:themeFillShade="A6"/>
        <w:spacing w:after="0" w:line="360" w:lineRule="auto"/>
        <w:jc w:val="center"/>
        <w:rPr>
          <w:rFonts w:ascii="Arial" w:hAnsi="Arial" w:cs="Arial"/>
          <w:i w:val="0"/>
          <w:color w:val="000000" w:themeColor="text1"/>
          <w:sz w:val="20"/>
          <w:szCs w:val="20"/>
        </w:rPr>
      </w:pPr>
      <w:r w:rsidRPr="001B795F">
        <w:rPr>
          <w:rFonts w:ascii="Arial" w:hAnsi="Arial" w:cs="Arial"/>
          <w:i w:val="0"/>
          <w:color w:val="000000" w:themeColor="text1"/>
          <w:sz w:val="20"/>
          <w:szCs w:val="20"/>
        </w:rPr>
        <w:t xml:space="preserve">Figura 8. Riqueza de mamíferos silvestres en las cámaras trampas y en las que se registraron vacas. Círculos rojos= con vacas; círculos amarillos= sin vacas; círculos grandes= riqueza &gt; 6; círculos chicos= riqueza &lt; 6. </w:t>
      </w:r>
    </w:p>
    <w:p w:rsidR="001B795F" w:rsidRDefault="001B795F" w:rsidP="001B795F">
      <w:pPr>
        <w:pStyle w:val="Descripcin"/>
        <w:spacing w:after="0" w:line="360" w:lineRule="auto"/>
        <w:jc w:val="both"/>
        <w:rPr>
          <w:rStyle w:val="apple-converted-space"/>
          <w:rFonts w:ascii="Arial" w:hAnsi="Arial" w:cs="Arial"/>
          <w:i w:val="0"/>
          <w:color w:val="000000" w:themeColor="text1"/>
          <w:sz w:val="20"/>
          <w:szCs w:val="20"/>
        </w:rPr>
      </w:pPr>
    </w:p>
    <w:p w:rsidR="0083605B" w:rsidRDefault="00BE3158" w:rsidP="001B795F">
      <w:pPr>
        <w:pStyle w:val="Descripcin"/>
        <w:spacing w:after="0" w:line="360" w:lineRule="auto"/>
        <w:jc w:val="both"/>
        <w:rPr>
          <w:rStyle w:val="apple-converted-space"/>
          <w:rFonts w:ascii="Arial" w:hAnsi="Arial" w:cs="Arial"/>
          <w:i w:val="0"/>
          <w:color w:val="000000" w:themeColor="text1"/>
          <w:sz w:val="20"/>
          <w:szCs w:val="20"/>
        </w:rPr>
      </w:pPr>
      <w:r w:rsidRPr="001B795F">
        <w:rPr>
          <w:rStyle w:val="apple-converted-space"/>
          <w:rFonts w:ascii="Arial" w:hAnsi="Arial" w:cs="Arial"/>
          <w:i w:val="0"/>
          <w:color w:val="000000" w:themeColor="text1"/>
          <w:sz w:val="20"/>
          <w:szCs w:val="20"/>
        </w:rPr>
        <w:t xml:space="preserve">Entendiendo que tanto el tapir como el yaguareté son especies reconocidas Monumentos Naturales en la Provincia de Salta, se destaca la detección </w:t>
      </w:r>
      <w:r w:rsidR="00F65ADC" w:rsidRPr="001B795F">
        <w:rPr>
          <w:rStyle w:val="apple-converted-space"/>
          <w:rFonts w:ascii="Arial" w:hAnsi="Arial" w:cs="Arial"/>
          <w:i w:val="0"/>
          <w:color w:val="000000" w:themeColor="text1"/>
          <w:sz w:val="20"/>
          <w:szCs w:val="20"/>
        </w:rPr>
        <w:t xml:space="preserve">espacial </w:t>
      </w:r>
      <w:r w:rsidRPr="001B795F">
        <w:rPr>
          <w:rStyle w:val="apple-converted-space"/>
          <w:rFonts w:ascii="Arial" w:hAnsi="Arial" w:cs="Arial"/>
          <w:i w:val="0"/>
          <w:color w:val="000000" w:themeColor="text1"/>
          <w:sz w:val="20"/>
          <w:szCs w:val="20"/>
        </w:rPr>
        <w:t xml:space="preserve">de ambas especies en las cámaras trampa (Figuras </w:t>
      </w:r>
      <w:r w:rsidR="00123554" w:rsidRPr="001B795F">
        <w:rPr>
          <w:rStyle w:val="apple-converted-space"/>
          <w:rFonts w:ascii="Arial" w:hAnsi="Arial" w:cs="Arial"/>
          <w:i w:val="0"/>
          <w:color w:val="000000" w:themeColor="text1"/>
          <w:sz w:val="20"/>
          <w:szCs w:val="20"/>
        </w:rPr>
        <w:t>9</w:t>
      </w:r>
      <w:r w:rsidRPr="001B795F">
        <w:rPr>
          <w:rStyle w:val="apple-converted-space"/>
          <w:rFonts w:ascii="Arial" w:hAnsi="Arial" w:cs="Arial"/>
          <w:i w:val="0"/>
          <w:color w:val="000000" w:themeColor="text1"/>
          <w:sz w:val="20"/>
          <w:szCs w:val="20"/>
        </w:rPr>
        <w:t xml:space="preserve"> y </w:t>
      </w:r>
      <w:r w:rsidR="00123554" w:rsidRPr="001B795F">
        <w:rPr>
          <w:rStyle w:val="apple-converted-space"/>
          <w:rFonts w:ascii="Arial" w:hAnsi="Arial" w:cs="Arial"/>
          <w:i w:val="0"/>
          <w:color w:val="000000" w:themeColor="text1"/>
          <w:sz w:val="20"/>
          <w:szCs w:val="20"/>
        </w:rPr>
        <w:t>10</w:t>
      </w:r>
      <w:r w:rsidRPr="001B795F">
        <w:rPr>
          <w:rStyle w:val="apple-converted-space"/>
          <w:rFonts w:ascii="Arial" w:hAnsi="Arial" w:cs="Arial"/>
          <w:i w:val="0"/>
          <w:color w:val="000000" w:themeColor="text1"/>
          <w:sz w:val="20"/>
          <w:szCs w:val="20"/>
        </w:rPr>
        <w:t xml:space="preserve">). El tapir estuvo presente en </w:t>
      </w:r>
      <w:r w:rsidR="00F65ADC" w:rsidRPr="001B795F">
        <w:rPr>
          <w:rStyle w:val="apple-converted-space"/>
          <w:rFonts w:ascii="Arial" w:hAnsi="Arial" w:cs="Arial"/>
          <w:i w:val="0"/>
          <w:color w:val="000000" w:themeColor="text1"/>
          <w:sz w:val="20"/>
          <w:szCs w:val="20"/>
        </w:rPr>
        <w:t xml:space="preserve">el 82 % (14) </w:t>
      </w:r>
      <w:r w:rsidRPr="001B795F">
        <w:rPr>
          <w:rStyle w:val="apple-converted-space"/>
          <w:rFonts w:ascii="Arial" w:hAnsi="Arial" w:cs="Arial"/>
          <w:i w:val="0"/>
          <w:color w:val="000000" w:themeColor="text1"/>
          <w:sz w:val="20"/>
          <w:szCs w:val="20"/>
        </w:rPr>
        <w:t>de las cámaras trampa; mientras que el yaguareté</w:t>
      </w:r>
      <w:r w:rsidR="00F65ADC" w:rsidRPr="001B795F">
        <w:rPr>
          <w:rStyle w:val="apple-converted-space"/>
          <w:rFonts w:ascii="Arial" w:hAnsi="Arial" w:cs="Arial"/>
          <w:i w:val="0"/>
          <w:color w:val="000000" w:themeColor="text1"/>
          <w:sz w:val="20"/>
          <w:szCs w:val="20"/>
        </w:rPr>
        <w:t xml:space="preserve"> en el 35 % (6)</w:t>
      </w:r>
      <w:r w:rsidRPr="001B795F">
        <w:rPr>
          <w:rStyle w:val="apple-converted-space"/>
          <w:rFonts w:ascii="Arial" w:hAnsi="Arial" w:cs="Arial"/>
          <w:i w:val="0"/>
          <w:color w:val="000000" w:themeColor="text1"/>
          <w:sz w:val="20"/>
          <w:szCs w:val="20"/>
        </w:rPr>
        <w:t xml:space="preserve">. Dado el patrón de manchas de esta última especie, a partir del que es posible diferenciar individuos, </w:t>
      </w:r>
      <w:r w:rsidR="0083605B" w:rsidRPr="001B795F">
        <w:rPr>
          <w:rStyle w:val="apple-converted-space"/>
          <w:rFonts w:ascii="Arial" w:hAnsi="Arial" w:cs="Arial"/>
          <w:i w:val="0"/>
          <w:color w:val="000000" w:themeColor="text1"/>
          <w:sz w:val="20"/>
          <w:szCs w:val="20"/>
        </w:rPr>
        <w:t xml:space="preserve">se </w:t>
      </w:r>
      <w:r w:rsidR="00F65ADC" w:rsidRPr="001B795F">
        <w:rPr>
          <w:rStyle w:val="apple-converted-space"/>
          <w:rFonts w:ascii="Arial" w:hAnsi="Arial" w:cs="Arial"/>
          <w:i w:val="0"/>
          <w:color w:val="000000" w:themeColor="text1"/>
          <w:sz w:val="20"/>
          <w:szCs w:val="20"/>
        </w:rPr>
        <w:t xml:space="preserve">identificaron </w:t>
      </w:r>
      <w:r w:rsidR="0083605B" w:rsidRPr="001B795F">
        <w:rPr>
          <w:rStyle w:val="apple-converted-space"/>
          <w:rFonts w:ascii="Arial" w:hAnsi="Arial" w:cs="Arial"/>
          <w:i w:val="0"/>
          <w:color w:val="000000" w:themeColor="text1"/>
          <w:sz w:val="20"/>
          <w:szCs w:val="20"/>
        </w:rPr>
        <w:t>al menos 3 ejemplares</w:t>
      </w:r>
      <w:r w:rsidR="00F65ADC" w:rsidRPr="001B795F">
        <w:rPr>
          <w:rStyle w:val="apple-converted-space"/>
          <w:rFonts w:ascii="Arial" w:hAnsi="Arial" w:cs="Arial"/>
          <w:i w:val="0"/>
          <w:color w:val="000000" w:themeColor="text1"/>
          <w:sz w:val="20"/>
          <w:szCs w:val="20"/>
        </w:rPr>
        <w:t xml:space="preserve"> (Figura </w:t>
      </w:r>
      <w:r w:rsidR="00123554" w:rsidRPr="001B795F">
        <w:rPr>
          <w:rStyle w:val="apple-converted-space"/>
          <w:rFonts w:ascii="Arial" w:hAnsi="Arial" w:cs="Arial"/>
          <w:i w:val="0"/>
          <w:color w:val="000000" w:themeColor="text1"/>
          <w:sz w:val="20"/>
          <w:szCs w:val="20"/>
        </w:rPr>
        <w:t>11</w:t>
      </w:r>
      <w:r w:rsidR="00F65ADC" w:rsidRPr="001B795F">
        <w:rPr>
          <w:rStyle w:val="apple-converted-space"/>
          <w:rFonts w:ascii="Arial" w:hAnsi="Arial" w:cs="Arial"/>
          <w:i w:val="0"/>
          <w:color w:val="000000" w:themeColor="text1"/>
          <w:sz w:val="20"/>
          <w:szCs w:val="20"/>
        </w:rPr>
        <w:t>)</w:t>
      </w:r>
      <w:r w:rsidR="0083605B" w:rsidRPr="001B795F">
        <w:rPr>
          <w:rStyle w:val="apple-converted-space"/>
          <w:rFonts w:ascii="Arial" w:hAnsi="Arial" w:cs="Arial"/>
          <w:i w:val="0"/>
          <w:color w:val="000000" w:themeColor="text1"/>
          <w:sz w:val="20"/>
          <w:szCs w:val="20"/>
        </w:rPr>
        <w:t>.</w:t>
      </w:r>
    </w:p>
    <w:p w:rsidR="001B795F" w:rsidRPr="001B795F" w:rsidRDefault="001B795F" w:rsidP="001B795F"/>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6"/>
      </w:tblGrid>
      <w:tr w:rsidR="00BE3158" w:rsidRPr="001B795F" w:rsidTr="00F65ADC">
        <w:trPr>
          <w:trHeight w:val="3996"/>
          <w:jc w:val="center"/>
        </w:trPr>
        <w:tc>
          <w:tcPr>
            <w:tcW w:w="8376" w:type="dxa"/>
          </w:tcPr>
          <w:p w:rsidR="00BE3158" w:rsidRPr="001B795F" w:rsidRDefault="00BE3158" w:rsidP="001B795F">
            <w:pPr>
              <w:spacing w:line="360" w:lineRule="auto"/>
              <w:jc w:val="center"/>
              <w:rPr>
                <w:rFonts w:ascii="Arial" w:hAnsi="Arial" w:cs="Arial"/>
                <w:sz w:val="20"/>
                <w:szCs w:val="20"/>
              </w:rPr>
            </w:pPr>
            <w:r w:rsidRPr="001B795F">
              <w:rPr>
                <w:rFonts w:ascii="Arial" w:hAnsi="Arial" w:cs="Arial"/>
                <w:noProof/>
                <w:sz w:val="20"/>
                <w:szCs w:val="20"/>
                <w:lang w:eastAsia="es-AR"/>
              </w:rPr>
              <w:drawing>
                <wp:inline distT="0" distB="0" distL="0" distR="0" wp14:anchorId="34489374" wp14:editId="5F4D9B56">
                  <wp:extent cx="5174187" cy="244792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maras con vacas y riqueza_tapir.jpg"/>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5234727" cy="2476567"/>
                          </a:xfrm>
                          <a:prstGeom prst="rect">
                            <a:avLst/>
                          </a:prstGeom>
                          <a:ln>
                            <a:noFill/>
                          </a:ln>
                          <a:extLst>
                            <a:ext uri="{53640926-AAD7-44D8-BBD7-CCE9431645EC}">
                              <a14:shadowObscured xmlns:a14="http://schemas.microsoft.com/office/drawing/2010/main"/>
                            </a:ext>
                          </a:extLst>
                        </pic:spPr>
                      </pic:pic>
                    </a:graphicData>
                  </a:graphic>
                </wp:inline>
              </w:drawing>
            </w:r>
          </w:p>
        </w:tc>
      </w:tr>
      <w:tr w:rsidR="00BE3158" w:rsidRPr="001B795F" w:rsidTr="00F65ADC">
        <w:trPr>
          <w:jc w:val="center"/>
        </w:trPr>
        <w:tc>
          <w:tcPr>
            <w:tcW w:w="8376" w:type="dxa"/>
          </w:tcPr>
          <w:p w:rsidR="00BE3158" w:rsidRPr="001B795F" w:rsidRDefault="00BE3158" w:rsidP="001B795F">
            <w:pPr>
              <w:pStyle w:val="Descripcin"/>
              <w:shd w:val="clear" w:color="auto" w:fill="A6A6A6" w:themeFill="background1" w:themeFillShade="A6"/>
              <w:spacing w:after="0" w:line="360" w:lineRule="auto"/>
              <w:jc w:val="center"/>
              <w:rPr>
                <w:rFonts w:ascii="Arial" w:hAnsi="Arial" w:cs="Arial"/>
                <w:sz w:val="20"/>
                <w:szCs w:val="20"/>
              </w:rPr>
            </w:pPr>
            <w:r w:rsidRPr="001B795F">
              <w:rPr>
                <w:rFonts w:ascii="Arial" w:eastAsiaTheme="minorHAnsi" w:hAnsi="Arial" w:cs="Arial"/>
                <w:i w:val="0"/>
                <w:color w:val="000000" w:themeColor="text1"/>
                <w:sz w:val="20"/>
                <w:szCs w:val="20"/>
                <w:lang w:val="es-AR" w:eastAsia="en-US"/>
              </w:rPr>
              <w:t xml:space="preserve">Figura </w:t>
            </w:r>
            <w:r w:rsidR="00123554" w:rsidRPr="001B795F">
              <w:rPr>
                <w:rFonts w:ascii="Arial" w:eastAsiaTheme="minorHAnsi" w:hAnsi="Arial" w:cs="Arial"/>
                <w:i w:val="0"/>
                <w:color w:val="000000" w:themeColor="text1"/>
                <w:sz w:val="20"/>
                <w:szCs w:val="20"/>
                <w:lang w:val="es-AR" w:eastAsia="en-US"/>
              </w:rPr>
              <w:t>9</w:t>
            </w:r>
            <w:r w:rsidRPr="001B795F">
              <w:rPr>
                <w:rFonts w:ascii="Arial" w:eastAsiaTheme="minorHAnsi" w:hAnsi="Arial" w:cs="Arial"/>
                <w:i w:val="0"/>
                <w:color w:val="000000" w:themeColor="text1"/>
                <w:sz w:val="20"/>
                <w:szCs w:val="20"/>
                <w:lang w:val="es-AR" w:eastAsia="en-US"/>
              </w:rPr>
              <w:t>. Cámaras trampas en donde se señala la detección de tapir (cuadrado blanco).</w:t>
            </w:r>
          </w:p>
        </w:tc>
      </w:tr>
    </w:tbl>
    <w:p w:rsidR="00FD4DA4" w:rsidRPr="001B795F" w:rsidRDefault="00FD4DA4" w:rsidP="001B795F">
      <w:pPr>
        <w:spacing w:after="0" w:line="360" w:lineRule="aut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BE3158" w:rsidRPr="001B795F" w:rsidTr="00F65ADC">
        <w:trPr>
          <w:trHeight w:val="4081"/>
          <w:jc w:val="center"/>
        </w:trPr>
        <w:tc>
          <w:tcPr>
            <w:tcW w:w="4440" w:type="dxa"/>
          </w:tcPr>
          <w:p w:rsidR="00BE3158" w:rsidRPr="001B795F" w:rsidRDefault="00BE3158" w:rsidP="001B795F">
            <w:pPr>
              <w:spacing w:line="360" w:lineRule="auto"/>
              <w:jc w:val="center"/>
              <w:rPr>
                <w:rFonts w:ascii="Arial" w:hAnsi="Arial" w:cs="Arial"/>
                <w:sz w:val="20"/>
                <w:szCs w:val="20"/>
              </w:rPr>
            </w:pPr>
            <w:r w:rsidRPr="001B795F">
              <w:rPr>
                <w:rFonts w:ascii="Arial" w:hAnsi="Arial" w:cs="Arial"/>
                <w:noProof/>
                <w:sz w:val="20"/>
                <w:szCs w:val="20"/>
                <w:lang w:eastAsia="es-AR"/>
              </w:rPr>
              <w:lastRenderedPageBreak/>
              <w:drawing>
                <wp:inline distT="0" distB="0" distL="0" distR="0" wp14:anchorId="6768CE4B" wp14:editId="3ABF0357">
                  <wp:extent cx="5276850" cy="246578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maras con vacas y riqueza_tigre.jpg"/>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5383277" cy="2515518"/>
                          </a:xfrm>
                          <a:prstGeom prst="rect">
                            <a:avLst/>
                          </a:prstGeom>
                          <a:ln>
                            <a:noFill/>
                          </a:ln>
                          <a:extLst>
                            <a:ext uri="{53640926-AAD7-44D8-BBD7-CCE9431645EC}">
                              <a14:shadowObscured xmlns:a14="http://schemas.microsoft.com/office/drawing/2010/main"/>
                            </a:ext>
                          </a:extLst>
                        </pic:spPr>
                      </pic:pic>
                    </a:graphicData>
                  </a:graphic>
                </wp:inline>
              </w:drawing>
            </w:r>
          </w:p>
        </w:tc>
      </w:tr>
      <w:tr w:rsidR="00BE3158" w:rsidRPr="001B795F" w:rsidTr="00BE3158">
        <w:trPr>
          <w:jc w:val="center"/>
        </w:trPr>
        <w:tc>
          <w:tcPr>
            <w:tcW w:w="4440" w:type="dxa"/>
          </w:tcPr>
          <w:p w:rsidR="00BE3158" w:rsidRPr="001B795F" w:rsidRDefault="00BE3158" w:rsidP="001B795F">
            <w:pPr>
              <w:pStyle w:val="Descripcin"/>
              <w:shd w:val="clear" w:color="auto" w:fill="A6A6A6" w:themeFill="background1" w:themeFillShade="A6"/>
              <w:spacing w:after="0" w:line="360" w:lineRule="auto"/>
              <w:jc w:val="center"/>
              <w:rPr>
                <w:rFonts w:ascii="Arial" w:eastAsiaTheme="minorHAnsi" w:hAnsi="Arial" w:cs="Arial"/>
                <w:i w:val="0"/>
                <w:color w:val="000000" w:themeColor="text1"/>
                <w:sz w:val="20"/>
                <w:szCs w:val="20"/>
                <w:lang w:val="es-AR" w:eastAsia="en-US"/>
              </w:rPr>
            </w:pPr>
            <w:r w:rsidRPr="001B795F">
              <w:rPr>
                <w:rFonts w:ascii="Arial" w:eastAsiaTheme="minorHAnsi" w:hAnsi="Arial" w:cs="Arial"/>
                <w:i w:val="0"/>
                <w:color w:val="000000" w:themeColor="text1"/>
                <w:sz w:val="20"/>
                <w:szCs w:val="20"/>
                <w:lang w:val="es-AR" w:eastAsia="en-US"/>
              </w:rPr>
              <w:t xml:space="preserve">Figura </w:t>
            </w:r>
            <w:r w:rsidR="00123554" w:rsidRPr="001B795F">
              <w:rPr>
                <w:rFonts w:ascii="Arial" w:eastAsiaTheme="minorHAnsi" w:hAnsi="Arial" w:cs="Arial"/>
                <w:i w:val="0"/>
                <w:color w:val="000000" w:themeColor="text1"/>
                <w:sz w:val="20"/>
                <w:szCs w:val="20"/>
                <w:lang w:val="es-AR" w:eastAsia="en-US"/>
              </w:rPr>
              <w:t>10</w:t>
            </w:r>
            <w:r w:rsidRPr="001B795F">
              <w:rPr>
                <w:rFonts w:ascii="Arial" w:eastAsiaTheme="minorHAnsi" w:hAnsi="Arial" w:cs="Arial"/>
                <w:i w:val="0"/>
                <w:color w:val="000000" w:themeColor="text1"/>
                <w:sz w:val="20"/>
                <w:szCs w:val="20"/>
                <w:lang w:val="es-AR" w:eastAsia="en-US"/>
              </w:rPr>
              <w:t>. Cámaras trampas en donde se señala la detección de yaguareté (cuadrado blanco).</w:t>
            </w:r>
          </w:p>
        </w:tc>
      </w:tr>
    </w:tbl>
    <w:p w:rsidR="001B795F" w:rsidRDefault="001B795F" w:rsidP="001B795F">
      <w:pPr>
        <w:spacing w:after="0" w:line="360" w:lineRule="aut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343"/>
      </w:tblGrid>
      <w:tr w:rsidR="0083605B" w:rsidRPr="001B795F" w:rsidTr="009C4AC9">
        <w:tc>
          <w:tcPr>
            <w:tcW w:w="4495" w:type="dxa"/>
          </w:tcPr>
          <w:p w:rsidR="0083605B" w:rsidRPr="001B795F" w:rsidRDefault="0083605B" w:rsidP="001B795F">
            <w:pPr>
              <w:spacing w:line="360" w:lineRule="auto"/>
              <w:rPr>
                <w:rFonts w:ascii="Arial" w:hAnsi="Arial" w:cs="Arial"/>
                <w:sz w:val="20"/>
                <w:szCs w:val="20"/>
              </w:rPr>
            </w:pPr>
            <w:r w:rsidRPr="001B795F">
              <w:rPr>
                <w:rFonts w:ascii="Arial" w:hAnsi="Arial" w:cs="Arial"/>
                <w:noProof/>
                <w:sz w:val="20"/>
                <w:szCs w:val="20"/>
                <w:lang w:eastAsia="es-AR"/>
              </w:rPr>
              <mc:AlternateContent>
                <mc:Choice Requires="wps">
                  <w:drawing>
                    <wp:anchor distT="0" distB="0" distL="114300" distR="114300" simplePos="0" relativeHeight="251663360" behindDoc="0" locked="0" layoutInCell="1" allowOverlap="1" wp14:anchorId="08A5BC88" wp14:editId="593E60E1">
                      <wp:simplePos x="0" y="0"/>
                      <wp:positionH relativeFrom="column">
                        <wp:posOffset>848360</wp:posOffset>
                      </wp:positionH>
                      <wp:positionV relativeFrom="paragraph">
                        <wp:posOffset>365125</wp:posOffset>
                      </wp:positionV>
                      <wp:extent cx="214313" cy="204788"/>
                      <wp:effectExtent l="0" t="0" r="14605" b="24130"/>
                      <wp:wrapNone/>
                      <wp:docPr id="30" name="Elipse 30"/>
                      <wp:cNvGraphicFramePr/>
                      <a:graphic xmlns:a="http://schemas.openxmlformats.org/drawingml/2006/main">
                        <a:graphicData uri="http://schemas.microsoft.com/office/word/2010/wordprocessingShape">
                          <wps:wsp>
                            <wps:cNvSpPr/>
                            <wps:spPr>
                              <a:xfrm>
                                <a:off x="0" y="0"/>
                                <a:ext cx="214313" cy="20478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6B4A51" id="Elipse 30" o:spid="_x0000_s1026" style="position:absolute;margin-left:66.8pt;margin-top:28.75pt;width:16.9pt;height:1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" filled="f" strokecolor="red" strokeweight="1pt">
                      <v:stroke joinstyle="miter"/>
                    </v:oval>
                  </w:pict>
                </mc:Fallback>
              </mc:AlternateContent>
            </w:r>
            <w:r w:rsidRPr="001B795F">
              <w:rPr>
                <w:rFonts w:ascii="Arial" w:hAnsi="Arial" w:cs="Arial"/>
                <w:noProof/>
                <w:sz w:val="20"/>
                <w:szCs w:val="20"/>
                <w:lang w:eastAsia="es-AR"/>
              </w:rPr>
              <w:drawing>
                <wp:inline distT="0" distB="0" distL="0" distR="0" wp14:anchorId="49178FC6" wp14:editId="27F37852">
                  <wp:extent cx="2806065" cy="76836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YC38.10290143.JPG"/>
                          <pic:cNvPicPr/>
                        </pic:nvPicPr>
                        <pic:blipFill rotWithShape="1">
                          <a:blip r:embed="rId47" cstate="screen">
                            <a:extLst>
                              <a:ext uri="{BEBA8EAE-BF5A-486C-A8C5-ECC9F3942E4B}">
                                <a14:imgProps xmlns:a14="http://schemas.microsoft.com/office/drawing/2010/main">
                                  <a14:imgLayer r:embed="rId48">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839178" cy="777435"/>
                          </a:xfrm>
                          <a:prstGeom prst="rect">
                            <a:avLst/>
                          </a:prstGeom>
                          <a:ln>
                            <a:noFill/>
                          </a:ln>
                          <a:extLst>
                            <a:ext uri="{53640926-AAD7-44D8-BBD7-CCE9431645EC}">
                              <a14:shadowObscured xmlns:a14="http://schemas.microsoft.com/office/drawing/2010/main"/>
                            </a:ext>
                          </a:extLst>
                        </pic:spPr>
                      </pic:pic>
                    </a:graphicData>
                  </a:graphic>
                </wp:inline>
              </w:drawing>
            </w:r>
          </w:p>
        </w:tc>
        <w:tc>
          <w:tcPr>
            <w:tcW w:w="4343" w:type="dxa"/>
          </w:tcPr>
          <w:p w:rsidR="0083605B" w:rsidRPr="001B795F" w:rsidRDefault="0083605B" w:rsidP="001B795F">
            <w:pPr>
              <w:spacing w:line="360" w:lineRule="auto"/>
              <w:rPr>
                <w:rFonts w:ascii="Arial" w:hAnsi="Arial" w:cs="Arial"/>
                <w:sz w:val="20"/>
                <w:szCs w:val="20"/>
              </w:rPr>
            </w:pPr>
            <w:r w:rsidRPr="001B795F">
              <w:rPr>
                <w:rFonts w:ascii="Arial" w:hAnsi="Arial" w:cs="Arial"/>
                <w:noProof/>
                <w:sz w:val="20"/>
                <w:szCs w:val="20"/>
                <w:lang w:eastAsia="es-AR"/>
              </w:rPr>
              <mc:AlternateContent>
                <mc:Choice Requires="wps">
                  <w:drawing>
                    <wp:anchor distT="0" distB="0" distL="114300" distR="114300" simplePos="0" relativeHeight="251665408" behindDoc="0" locked="0" layoutInCell="1" allowOverlap="1" wp14:anchorId="425BB004" wp14:editId="527C5534">
                      <wp:simplePos x="0" y="0"/>
                      <wp:positionH relativeFrom="column">
                        <wp:posOffset>2234247</wp:posOffset>
                      </wp:positionH>
                      <wp:positionV relativeFrom="paragraph">
                        <wp:posOffset>661670</wp:posOffset>
                      </wp:positionV>
                      <wp:extent cx="395287" cy="104775"/>
                      <wp:effectExtent l="0" t="0" r="24130" b="28575"/>
                      <wp:wrapNone/>
                      <wp:docPr id="34" name="Rectángulo 34"/>
                      <wp:cNvGraphicFramePr/>
                      <a:graphic xmlns:a="http://schemas.openxmlformats.org/drawingml/2006/main">
                        <a:graphicData uri="http://schemas.microsoft.com/office/word/2010/wordprocessingShape">
                          <wps:wsp>
                            <wps:cNvSpPr/>
                            <wps:spPr>
                              <a:xfrm>
                                <a:off x="0" y="0"/>
                                <a:ext cx="395287" cy="10477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9D0DC0" id="Rectángulo 34" o:spid="_x0000_s1026" style="position:absolute;margin-left:175.9pt;margin-top:52.1pt;width:31.1pt;height: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" filled="f" strokecolor="#ffc000" strokeweight="1pt"/>
                  </w:pict>
                </mc:Fallback>
              </mc:AlternateContent>
            </w:r>
            <w:r w:rsidRPr="001B795F">
              <w:rPr>
                <w:rFonts w:ascii="Arial" w:hAnsi="Arial" w:cs="Arial"/>
                <w:noProof/>
                <w:sz w:val="20"/>
                <w:szCs w:val="20"/>
                <w:lang w:eastAsia="es-AR"/>
              </w:rPr>
              <w:drawing>
                <wp:inline distT="0" distB="0" distL="0" distR="0" wp14:anchorId="06DD9E3C" wp14:editId="7F0C1E50">
                  <wp:extent cx="2631927" cy="7683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2665731" cy="7782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605B" w:rsidRPr="001B795F" w:rsidTr="009C4AC9">
        <w:tc>
          <w:tcPr>
            <w:tcW w:w="4495" w:type="dxa"/>
          </w:tcPr>
          <w:p w:rsidR="0083605B" w:rsidRPr="001B795F" w:rsidRDefault="0083605B" w:rsidP="001B795F">
            <w:pPr>
              <w:spacing w:line="360" w:lineRule="auto"/>
              <w:jc w:val="right"/>
              <w:rPr>
                <w:rFonts w:ascii="Arial" w:hAnsi="Arial" w:cs="Arial"/>
                <w:i/>
                <w:noProof/>
                <w:sz w:val="20"/>
                <w:szCs w:val="20"/>
              </w:rPr>
            </w:pPr>
            <w:r w:rsidRPr="001B795F">
              <w:rPr>
                <w:rFonts w:ascii="Arial" w:hAnsi="Arial" w:cs="Arial"/>
                <w:i/>
                <w:noProof/>
                <w:sz w:val="20"/>
                <w:szCs w:val="20"/>
              </w:rPr>
              <w:t xml:space="preserve">Mismo ejemplar de ambos flancos, donde se </w:t>
            </w:r>
            <w:r w:rsidR="009C4AC9" w:rsidRPr="001B795F">
              <w:rPr>
                <w:rFonts w:ascii="Arial" w:hAnsi="Arial" w:cs="Arial"/>
                <w:i/>
                <w:noProof/>
                <w:sz w:val="20"/>
                <w:szCs w:val="20"/>
              </w:rPr>
              <w:t xml:space="preserve">destaca </w:t>
            </w:r>
            <w:r w:rsidRPr="001B795F">
              <w:rPr>
                <w:rFonts w:ascii="Arial" w:hAnsi="Arial" w:cs="Arial"/>
                <w:i/>
                <w:noProof/>
                <w:sz w:val="20"/>
                <w:szCs w:val="20"/>
              </w:rPr>
              <w:t>el área facial semejante entre los registros obtenidos en distintas fechas (cámara</w:t>
            </w:r>
            <w:r w:rsidR="00946D03" w:rsidRPr="001B795F">
              <w:rPr>
                <w:rFonts w:ascii="Arial" w:hAnsi="Arial" w:cs="Arial"/>
                <w:i/>
                <w:noProof/>
                <w:sz w:val="20"/>
                <w:szCs w:val="20"/>
              </w:rPr>
              <w:t xml:space="preserve"> trampa</w:t>
            </w:r>
            <w:r w:rsidRPr="001B795F">
              <w:rPr>
                <w:rFonts w:ascii="Arial" w:hAnsi="Arial" w:cs="Arial"/>
                <w:i/>
                <w:noProof/>
                <w:sz w:val="20"/>
                <w:szCs w:val="20"/>
              </w:rPr>
              <w:t xml:space="preserve"> PYC 38).</w:t>
            </w:r>
          </w:p>
          <w:p w:rsidR="0083605B" w:rsidRPr="001B795F" w:rsidRDefault="0083605B" w:rsidP="001B795F">
            <w:pPr>
              <w:spacing w:line="360" w:lineRule="auto"/>
              <w:jc w:val="right"/>
              <w:rPr>
                <w:rFonts w:ascii="Arial" w:hAnsi="Arial" w:cs="Arial"/>
                <w:noProof/>
                <w:sz w:val="20"/>
                <w:szCs w:val="20"/>
              </w:rPr>
            </w:pPr>
          </w:p>
          <w:p w:rsidR="0060311F" w:rsidRPr="001B795F" w:rsidRDefault="0060311F" w:rsidP="001B795F">
            <w:pPr>
              <w:spacing w:line="360" w:lineRule="auto"/>
              <w:jc w:val="right"/>
              <w:rPr>
                <w:rFonts w:ascii="Arial" w:hAnsi="Arial" w:cs="Arial"/>
                <w:noProof/>
                <w:sz w:val="20"/>
                <w:szCs w:val="20"/>
              </w:rPr>
            </w:pPr>
          </w:p>
        </w:tc>
        <w:tc>
          <w:tcPr>
            <w:tcW w:w="4343" w:type="dxa"/>
          </w:tcPr>
          <w:p w:rsidR="0083605B" w:rsidRPr="001B795F" w:rsidRDefault="0083605B" w:rsidP="001B795F">
            <w:pPr>
              <w:spacing w:line="360" w:lineRule="auto"/>
              <w:jc w:val="center"/>
              <w:rPr>
                <w:rFonts w:ascii="Arial" w:hAnsi="Arial" w:cs="Arial"/>
                <w:noProof/>
                <w:sz w:val="20"/>
                <w:szCs w:val="20"/>
              </w:rPr>
            </w:pPr>
            <w:r w:rsidRPr="001B795F">
              <w:rPr>
                <w:rFonts w:ascii="Arial" w:hAnsi="Arial" w:cs="Arial"/>
                <w:noProof/>
                <w:sz w:val="20"/>
                <w:szCs w:val="20"/>
                <w:lang w:eastAsia="es-AR"/>
              </w:rPr>
              <mc:AlternateContent>
                <mc:Choice Requires="wps">
                  <w:drawing>
                    <wp:anchor distT="0" distB="0" distL="114300" distR="114300" simplePos="0" relativeHeight="251666432" behindDoc="0" locked="0" layoutInCell="1" allowOverlap="1" wp14:anchorId="0EF3DDF3" wp14:editId="3C96628F">
                      <wp:simplePos x="0" y="0"/>
                      <wp:positionH relativeFrom="column">
                        <wp:posOffset>2229803</wp:posOffset>
                      </wp:positionH>
                      <wp:positionV relativeFrom="paragraph">
                        <wp:posOffset>641350</wp:posOffset>
                      </wp:positionV>
                      <wp:extent cx="395287" cy="104775"/>
                      <wp:effectExtent l="0" t="0" r="24130" b="28575"/>
                      <wp:wrapNone/>
                      <wp:docPr id="35" name="Rectángulo 35"/>
                      <wp:cNvGraphicFramePr/>
                      <a:graphic xmlns:a="http://schemas.openxmlformats.org/drawingml/2006/main">
                        <a:graphicData uri="http://schemas.microsoft.com/office/word/2010/wordprocessingShape">
                          <wps:wsp>
                            <wps:cNvSpPr/>
                            <wps:spPr>
                              <a:xfrm>
                                <a:off x="0" y="0"/>
                                <a:ext cx="395287" cy="10477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93F920" id="Rectángulo 35" o:spid="_x0000_s1026" style="position:absolute;margin-left:175.6pt;margin-top:50.5pt;width:31.1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" filled="f" strokecolor="#ffc000" strokeweight="1pt"/>
                  </w:pict>
                </mc:Fallback>
              </mc:AlternateContent>
            </w:r>
            <w:r w:rsidRPr="001B795F">
              <w:rPr>
                <w:rFonts w:ascii="Arial" w:hAnsi="Arial" w:cs="Arial"/>
                <w:noProof/>
                <w:sz w:val="20"/>
                <w:szCs w:val="20"/>
                <w:lang w:eastAsia="es-AR"/>
              </w:rPr>
              <mc:AlternateContent>
                <mc:Choice Requires="wps">
                  <w:drawing>
                    <wp:anchor distT="0" distB="0" distL="114300" distR="114300" simplePos="0" relativeHeight="251664384" behindDoc="0" locked="0" layoutInCell="1" allowOverlap="1" wp14:anchorId="704FD306" wp14:editId="415F8D88">
                      <wp:simplePos x="0" y="0"/>
                      <wp:positionH relativeFrom="column">
                        <wp:posOffset>-1905</wp:posOffset>
                      </wp:positionH>
                      <wp:positionV relativeFrom="paragraph">
                        <wp:posOffset>319088</wp:posOffset>
                      </wp:positionV>
                      <wp:extent cx="213995" cy="175895"/>
                      <wp:effectExtent l="0" t="0" r="14605" b="14605"/>
                      <wp:wrapNone/>
                      <wp:docPr id="33" name="Elipse 33"/>
                      <wp:cNvGraphicFramePr/>
                      <a:graphic xmlns:a="http://schemas.openxmlformats.org/drawingml/2006/main">
                        <a:graphicData uri="http://schemas.microsoft.com/office/word/2010/wordprocessingShape">
                          <wps:wsp>
                            <wps:cNvSpPr/>
                            <wps:spPr>
                              <a:xfrm>
                                <a:off x="0" y="0"/>
                                <a:ext cx="213995" cy="1758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2F86DA" id="Elipse 33" o:spid="_x0000_s1026" style="position:absolute;margin-left:-.15pt;margin-top:25.15pt;width:16.85pt;height:1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" filled="f" strokecolor="red" strokeweight="1pt">
                      <v:stroke joinstyle="miter"/>
                    </v:oval>
                  </w:pict>
                </mc:Fallback>
              </mc:AlternateContent>
            </w:r>
            <w:r w:rsidRPr="001B795F">
              <w:rPr>
                <w:rFonts w:ascii="Arial" w:hAnsi="Arial" w:cs="Arial"/>
                <w:noProof/>
                <w:sz w:val="20"/>
                <w:szCs w:val="20"/>
                <w:lang w:eastAsia="es-AR"/>
              </w:rPr>
              <w:drawing>
                <wp:inline distT="0" distB="0" distL="0" distR="0" wp14:anchorId="09C57A18" wp14:editId="77E99C78">
                  <wp:extent cx="2631162" cy="74422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0" cstate="screen">
                            <a:extLst>
                              <a:ext uri="{BEBA8EAE-BF5A-486C-A8C5-ECC9F3942E4B}">
                                <a14:imgProps xmlns:a14="http://schemas.microsoft.com/office/drawing/2010/main">
                                  <a14:imgLayer r:embed="rId51">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643318" cy="747658"/>
                          </a:xfrm>
                          <a:prstGeom prst="rect">
                            <a:avLst/>
                          </a:prstGeom>
                          <a:noFill/>
                          <a:ln>
                            <a:noFill/>
                          </a:ln>
                          <a:extLst>
                            <a:ext uri="{53640926-AAD7-44D8-BBD7-CCE9431645EC}">
                              <a14:shadowObscured xmlns:a14="http://schemas.microsoft.com/office/drawing/2010/main"/>
                            </a:ext>
                          </a:extLst>
                        </pic:spPr>
                      </pic:pic>
                    </a:graphicData>
                  </a:graphic>
                </wp:inline>
              </w:drawing>
            </w:r>
            <w:r w:rsidRPr="001B795F">
              <w:rPr>
                <w:rFonts w:ascii="Arial" w:hAnsi="Arial" w:cs="Arial"/>
                <w:sz w:val="20"/>
                <w:szCs w:val="20"/>
              </w:rPr>
              <w:t xml:space="preserve"> </w:t>
            </w:r>
          </w:p>
        </w:tc>
      </w:tr>
      <w:tr w:rsidR="0083605B" w:rsidRPr="001B795F" w:rsidTr="009C4AC9">
        <w:tc>
          <w:tcPr>
            <w:tcW w:w="4495" w:type="dxa"/>
          </w:tcPr>
          <w:p w:rsidR="00C870CF" w:rsidRPr="001B795F" w:rsidRDefault="0083605B" w:rsidP="001B795F">
            <w:pPr>
              <w:spacing w:line="360" w:lineRule="auto"/>
              <w:rPr>
                <w:rFonts w:ascii="Arial" w:hAnsi="Arial" w:cs="Arial"/>
                <w:sz w:val="20"/>
                <w:szCs w:val="20"/>
              </w:rPr>
            </w:pPr>
            <w:r w:rsidRPr="001B795F">
              <w:rPr>
                <w:rFonts w:ascii="Arial" w:hAnsi="Arial" w:cs="Arial"/>
                <w:noProof/>
                <w:sz w:val="20"/>
                <w:szCs w:val="20"/>
                <w:lang w:eastAsia="es-AR"/>
              </w:rPr>
              <mc:AlternateContent>
                <mc:Choice Requires="wps">
                  <w:drawing>
                    <wp:anchor distT="0" distB="0" distL="114300" distR="114300" simplePos="0" relativeHeight="251667456" behindDoc="0" locked="0" layoutInCell="1" allowOverlap="1" wp14:anchorId="582498CF" wp14:editId="0F0728BA">
                      <wp:simplePos x="0" y="0"/>
                      <wp:positionH relativeFrom="column">
                        <wp:posOffset>2141537</wp:posOffset>
                      </wp:positionH>
                      <wp:positionV relativeFrom="paragraph">
                        <wp:posOffset>1096962</wp:posOffset>
                      </wp:positionV>
                      <wp:extent cx="395287" cy="104775"/>
                      <wp:effectExtent l="0" t="0" r="24130" b="28575"/>
                      <wp:wrapNone/>
                      <wp:docPr id="36" name="Rectángulo 36"/>
                      <wp:cNvGraphicFramePr/>
                      <a:graphic xmlns:a="http://schemas.openxmlformats.org/drawingml/2006/main">
                        <a:graphicData uri="http://schemas.microsoft.com/office/word/2010/wordprocessingShape">
                          <wps:wsp>
                            <wps:cNvSpPr/>
                            <wps:spPr>
                              <a:xfrm>
                                <a:off x="0" y="0"/>
                                <a:ext cx="395287" cy="10477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A0A9A9" id="Rectángulo 36" o:spid="_x0000_s1026" style="position:absolute;margin-left:168.6pt;margin-top:86.35pt;width:31.1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" filled="f" strokecolor="#ffc000" strokeweight="1pt"/>
                  </w:pict>
                </mc:Fallback>
              </mc:AlternateContent>
            </w:r>
            <w:r w:rsidRPr="001B795F">
              <w:rPr>
                <w:rFonts w:ascii="Arial" w:hAnsi="Arial" w:cs="Arial"/>
                <w:noProof/>
                <w:sz w:val="20"/>
                <w:szCs w:val="20"/>
                <w:lang w:eastAsia="es-AR"/>
              </w:rPr>
              <mc:AlternateContent>
                <mc:Choice Requires="wps">
                  <w:drawing>
                    <wp:anchor distT="0" distB="0" distL="114300" distR="114300" simplePos="0" relativeHeight="251659264" behindDoc="0" locked="0" layoutInCell="1" allowOverlap="1" wp14:anchorId="20B20DC9" wp14:editId="69C7A3EB">
                      <wp:simplePos x="0" y="0"/>
                      <wp:positionH relativeFrom="column">
                        <wp:posOffset>776924</wp:posOffset>
                      </wp:positionH>
                      <wp:positionV relativeFrom="paragraph">
                        <wp:posOffset>454343</wp:posOffset>
                      </wp:positionV>
                      <wp:extent cx="323850" cy="266700"/>
                      <wp:effectExtent l="0" t="0" r="19050" b="19050"/>
                      <wp:wrapNone/>
                      <wp:docPr id="20" name="Elipse 20"/>
                      <wp:cNvGraphicFramePr/>
                      <a:graphic xmlns:a="http://schemas.openxmlformats.org/drawingml/2006/main">
                        <a:graphicData uri="http://schemas.microsoft.com/office/word/2010/wordprocessingShape">
                          <wps:wsp>
                            <wps:cNvSpPr/>
                            <wps:spPr>
                              <a:xfrm>
                                <a:off x="0" y="0"/>
                                <a:ext cx="32385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634711" id="Elipse 20" o:spid="_x0000_s1026" style="position:absolute;margin-left:61.2pt;margin-top:35.8pt;width:25.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" filled="f" strokecolor="red" strokeweight="1pt">
                      <v:stroke joinstyle="miter"/>
                    </v:oval>
                  </w:pict>
                </mc:Fallback>
              </mc:AlternateContent>
            </w:r>
            <w:r w:rsidRPr="001B795F">
              <w:rPr>
                <w:rFonts w:ascii="Arial" w:hAnsi="Arial" w:cs="Arial"/>
                <w:noProof/>
                <w:sz w:val="20"/>
                <w:szCs w:val="20"/>
                <w:lang w:eastAsia="es-AR"/>
              </w:rPr>
              <w:drawing>
                <wp:inline distT="0" distB="0" distL="0" distR="0" wp14:anchorId="2AE86EA6" wp14:editId="31E9AEF2">
                  <wp:extent cx="2806065" cy="1214391"/>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screen">
                            <a:extLst>
                              <a:ext uri="{BEBA8EAE-BF5A-486C-A8C5-ECC9F3942E4B}">
                                <a14:imgProps xmlns:a14="http://schemas.microsoft.com/office/drawing/2010/main">
                                  <a14:imgLayer r:embed="rId53">
                                    <a14:imgEffect>
                                      <a14:sharpenSoften amount="25000"/>
                                    </a14:imgEffect>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2851397" cy="1234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3" w:type="dxa"/>
          </w:tcPr>
          <w:p w:rsidR="0083605B" w:rsidRPr="001B795F" w:rsidRDefault="0083605B" w:rsidP="001B795F">
            <w:pPr>
              <w:spacing w:line="360" w:lineRule="auto"/>
              <w:rPr>
                <w:rFonts w:ascii="Arial" w:hAnsi="Arial" w:cs="Arial"/>
                <w:sz w:val="20"/>
                <w:szCs w:val="20"/>
              </w:rPr>
            </w:pPr>
            <w:r w:rsidRPr="001B795F">
              <w:rPr>
                <w:rFonts w:ascii="Arial" w:hAnsi="Arial" w:cs="Arial"/>
                <w:noProof/>
                <w:sz w:val="20"/>
                <w:szCs w:val="20"/>
                <w:lang w:eastAsia="es-AR"/>
              </w:rPr>
              <mc:AlternateContent>
                <mc:Choice Requires="wps">
                  <w:drawing>
                    <wp:anchor distT="0" distB="0" distL="114300" distR="114300" simplePos="0" relativeHeight="251668480" behindDoc="0" locked="0" layoutInCell="1" allowOverlap="1" wp14:anchorId="6CE94F2E" wp14:editId="4D8F8CAC">
                      <wp:simplePos x="0" y="0"/>
                      <wp:positionH relativeFrom="column">
                        <wp:posOffset>1750695</wp:posOffset>
                      </wp:positionH>
                      <wp:positionV relativeFrom="paragraph">
                        <wp:posOffset>1352550</wp:posOffset>
                      </wp:positionV>
                      <wp:extent cx="457200" cy="104775"/>
                      <wp:effectExtent l="0" t="0" r="19050" b="28575"/>
                      <wp:wrapNone/>
                      <wp:docPr id="37" name="Rectángulo 37"/>
                      <wp:cNvGraphicFramePr/>
                      <a:graphic xmlns:a="http://schemas.openxmlformats.org/drawingml/2006/main">
                        <a:graphicData uri="http://schemas.microsoft.com/office/word/2010/wordprocessingShape">
                          <wps:wsp>
                            <wps:cNvSpPr/>
                            <wps:spPr>
                              <a:xfrm>
                                <a:off x="0" y="0"/>
                                <a:ext cx="457200" cy="10477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953103" id="Rectángulo 37" o:spid="_x0000_s1026" style="position:absolute;margin-left:137.85pt;margin-top:106.5pt;width:36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" filled="f" strokecolor="#ffc000" strokeweight="1pt"/>
                  </w:pict>
                </mc:Fallback>
              </mc:AlternateContent>
            </w:r>
            <w:r w:rsidRPr="001B795F">
              <w:rPr>
                <w:rFonts w:ascii="Arial" w:hAnsi="Arial" w:cs="Arial"/>
                <w:noProof/>
                <w:sz w:val="20"/>
                <w:szCs w:val="20"/>
                <w:lang w:eastAsia="es-AR"/>
              </w:rPr>
              <mc:AlternateContent>
                <mc:Choice Requires="wps">
                  <w:drawing>
                    <wp:anchor distT="0" distB="0" distL="114300" distR="114300" simplePos="0" relativeHeight="251660288" behindDoc="0" locked="0" layoutInCell="1" allowOverlap="1" wp14:anchorId="17149128" wp14:editId="0B1169E0">
                      <wp:simplePos x="0" y="0"/>
                      <wp:positionH relativeFrom="column">
                        <wp:posOffset>688658</wp:posOffset>
                      </wp:positionH>
                      <wp:positionV relativeFrom="paragraph">
                        <wp:posOffset>692150</wp:posOffset>
                      </wp:positionV>
                      <wp:extent cx="323850" cy="290195"/>
                      <wp:effectExtent l="0" t="0" r="19050" b="14605"/>
                      <wp:wrapNone/>
                      <wp:docPr id="22" name="Elipse 22"/>
                      <wp:cNvGraphicFramePr/>
                      <a:graphic xmlns:a="http://schemas.openxmlformats.org/drawingml/2006/main">
                        <a:graphicData uri="http://schemas.microsoft.com/office/word/2010/wordprocessingShape">
                          <wps:wsp>
                            <wps:cNvSpPr/>
                            <wps:spPr>
                              <a:xfrm>
                                <a:off x="0" y="0"/>
                                <a:ext cx="323850" cy="2901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C5F7FA" id="Elipse 22" o:spid="_x0000_s1026" style="position:absolute;margin-left:54.25pt;margin-top:54.5pt;width:25.5pt;height:2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" filled="f" strokecolor="red" strokeweight="1pt">
                      <v:stroke joinstyle="miter"/>
                    </v:oval>
                  </w:pict>
                </mc:Fallback>
              </mc:AlternateContent>
            </w:r>
            <w:r w:rsidRPr="001B795F">
              <w:rPr>
                <w:rFonts w:ascii="Arial" w:hAnsi="Arial" w:cs="Arial"/>
                <w:noProof/>
                <w:sz w:val="20"/>
                <w:szCs w:val="20"/>
                <w:lang w:eastAsia="es-AR"/>
              </w:rPr>
              <w:drawing>
                <wp:inline distT="0" distB="0" distL="0" distR="0" wp14:anchorId="36176EA6" wp14:editId="3BFC9997">
                  <wp:extent cx="2566988" cy="1486035"/>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2619098" cy="15162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C4AC9" w:rsidRPr="001B795F" w:rsidTr="00B93531">
        <w:tc>
          <w:tcPr>
            <w:tcW w:w="8838" w:type="dxa"/>
            <w:gridSpan w:val="2"/>
          </w:tcPr>
          <w:p w:rsidR="009C4AC9" w:rsidRPr="001B795F" w:rsidRDefault="009C4AC9" w:rsidP="001B795F">
            <w:pPr>
              <w:spacing w:line="360" w:lineRule="auto"/>
              <w:jc w:val="center"/>
              <w:rPr>
                <w:rFonts w:ascii="Arial" w:hAnsi="Arial" w:cs="Arial"/>
                <w:i/>
                <w:sz w:val="20"/>
                <w:szCs w:val="20"/>
              </w:rPr>
            </w:pPr>
            <w:r w:rsidRPr="001B795F">
              <w:rPr>
                <w:rFonts w:ascii="Arial" w:hAnsi="Arial" w:cs="Arial"/>
                <w:i/>
                <w:sz w:val="20"/>
                <w:szCs w:val="20"/>
              </w:rPr>
              <w:t xml:space="preserve">Mismo ejemplar detectado en distintas fechas (y diferente al anterior), donde se destaca el área semejante entre los registros (cámara trampa PYC 46). </w:t>
            </w:r>
          </w:p>
          <w:p w:rsidR="009C4AC9" w:rsidRPr="001B795F" w:rsidRDefault="009C4AC9" w:rsidP="001B795F">
            <w:pPr>
              <w:spacing w:line="360" w:lineRule="auto"/>
              <w:rPr>
                <w:rFonts w:ascii="Arial" w:hAnsi="Arial" w:cs="Arial"/>
                <w:noProof/>
                <w:sz w:val="20"/>
                <w:szCs w:val="20"/>
              </w:rPr>
            </w:pPr>
          </w:p>
        </w:tc>
      </w:tr>
      <w:tr w:rsidR="0083605B" w:rsidRPr="001B795F" w:rsidTr="009C4AC9">
        <w:tc>
          <w:tcPr>
            <w:tcW w:w="4495" w:type="dxa"/>
          </w:tcPr>
          <w:p w:rsidR="0083605B" w:rsidRPr="001B795F" w:rsidRDefault="0083605B" w:rsidP="001B795F">
            <w:pPr>
              <w:spacing w:line="360" w:lineRule="auto"/>
              <w:jc w:val="center"/>
              <w:rPr>
                <w:rFonts w:ascii="Arial" w:hAnsi="Arial" w:cs="Arial"/>
                <w:noProof/>
                <w:sz w:val="20"/>
                <w:szCs w:val="20"/>
              </w:rPr>
            </w:pPr>
            <w:r w:rsidRPr="001B795F">
              <w:rPr>
                <w:rFonts w:ascii="Arial" w:hAnsi="Arial" w:cs="Arial"/>
                <w:noProof/>
                <w:sz w:val="20"/>
                <w:szCs w:val="20"/>
                <w:lang w:eastAsia="es-AR"/>
              </w:rPr>
              <w:lastRenderedPageBreak/>
              <w:drawing>
                <wp:inline distT="0" distB="0" distL="0" distR="0" wp14:anchorId="649D140A" wp14:editId="7916A9D5">
                  <wp:extent cx="2806065" cy="152908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842298" cy="1548824"/>
                          </a:xfrm>
                          <a:prstGeom prst="rect">
                            <a:avLst/>
                          </a:prstGeom>
                          <a:noFill/>
                          <a:ln>
                            <a:noFill/>
                          </a:ln>
                        </pic:spPr>
                      </pic:pic>
                    </a:graphicData>
                  </a:graphic>
                </wp:inline>
              </w:drawing>
            </w:r>
          </w:p>
        </w:tc>
        <w:tc>
          <w:tcPr>
            <w:tcW w:w="4343" w:type="dxa"/>
          </w:tcPr>
          <w:p w:rsidR="0083605B" w:rsidRPr="001B795F" w:rsidRDefault="0083605B" w:rsidP="001B795F">
            <w:pPr>
              <w:spacing w:line="360" w:lineRule="auto"/>
              <w:jc w:val="both"/>
              <w:rPr>
                <w:rFonts w:ascii="Arial" w:hAnsi="Arial" w:cs="Arial"/>
                <w:noProof/>
                <w:sz w:val="20"/>
                <w:szCs w:val="20"/>
              </w:rPr>
            </w:pPr>
          </w:p>
          <w:p w:rsidR="0083605B" w:rsidRPr="001B795F" w:rsidRDefault="0083605B" w:rsidP="001B795F">
            <w:pPr>
              <w:spacing w:line="360" w:lineRule="auto"/>
              <w:jc w:val="both"/>
              <w:rPr>
                <w:rFonts w:ascii="Arial" w:hAnsi="Arial" w:cs="Arial"/>
                <w:noProof/>
                <w:sz w:val="20"/>
                <w:szCs w:val="20"/>
              </w:rPr>
            </w:pPr>
          </w:p>
          <w:p w:rsidR="009C4AC9" w:rsidRPr="001B795F" w:rsidRDefault="009C4AC9" w:rsidP="001B795F">
            <w:pPr>
              <w:spacing w:line="360" w:lineRule="auto"/>
              <w:jc w:val="both"/>
              <w:rPr>
                <w:rFonts w:ascii="Arial" w:hAnsi="Arial" w:cs="Arial"/>
                <w:i/>
                <w:noProof/>
                <w:sz w:val="20"/>
                <w:szCs w:val="20"/>
              </w:rPr>
            </w:pPr>
          </w:p>
          <w:p w:rsidR="0083605B" w:rsidRPr="001B795F" w:rsidRDefault="0083605B" w:rsidP="001B795F">
            <w:pPr>
              <w:spacing w:line="360" w:lineRule="auto"/>
              <w:jc w:val="both"/>
              <w:rPr>
                <w:rFonts w:ascii="Arial" w:hAnsi="Arial" w:cs="Arial"/>
                <w:i/>
                <w:noProof/>
                <w:sz w:val="20"/>
                <w:szCs w:val="20"/>
              </w:rPr>
            </w:pPr>
            <w:r w:rsidRPr="001B795F">
              <w:rPr>
                <w:rFonts w:ascii="Arial" w:hAnsi="Arial" w:cs="Arial"/>
                <w:i/>
                <w:noProof/>
                <w:sz w:val="20"/>
                <w:szCs w:val="20"/>
              </w:rPr>
              <w:t xml:space="preserve">Ejemplar detectado en </w:t>
            </w:r>
            <w:r w:rsidR="00946D03" w:rsidRPr="001B795F">
              <w:rPr>
                <w:rFonts w:ascii="Arial" w:hAnsi="Arial" w:cs="Arial"/>
                <w:i/>
                <w:noProof/>
                <w:sz w:val="20"/>
                <w:szCs w:val="20"/>
              </w:rPr>
              <w:t>c</w:t>
            </w:r>
            <w:r w:rsidRPr="001B795F">
              <w:rPr>
                <w:rFonts w:ascii="Arial" w:hAnsi="Arial" w:cs="Arial"/>
                <w:i/>
                <w:noProof/>
                <w:sz w:val="20"/>
                <w:szCs w:val="20"/>
              </w:rPr>
              <w:t xml:space="preserve">ámara </w:t>
            </w:r>
            <w:r w:rsidR="00946D03" w:rsidRPr="001B795F">
              <w:rPr>
                <w:rFonts w:ascii="Arial" w:hAnsi="Arial" w:cs="Arial"/>
                <w:i/>
                <w:noProof/>
                <w:sz w:val="20"/>
                <w:szCs w:val="20"/>
              </w:rPr>
              <w:t xml:space="preserve">trampa </w:t>
            </w:r>
            <w:r w:rsidRPr="001B795F">
              <w:rPr>
                <w:rFonts w:ascii="Arial" w:hAnsi="Arial" w:cs="Arial"/>
                <w:i/>
                <w:noProof/>
                <w:sz w:val="20"/>
                <w:szCs w:val="20"/>
              </w:rPr>
              <w:t>PYC 49.</w:t>
            </w:r>
          </w:p>
          <w:p w:rsidR="0083605B" w:rsidRPr="001B795F" w:rsidRDefault="0083605B" w:rsidP="001B795F">
            <w:pPr>
              <w:spacing w:line="360" w:lineRule="auto"/>
              <w:rPr>
                <w:rFonts w:ascii="Arial" w:hAnsi="Arial" w:cs="Arial"/>
                <w:noProof/>
                <w:sz w:val="20"/>
                <w:szCs w:val="20"/>
              </w:rPr>
            </w:pPr>
          </w:p>
        </w:tc>
      </w:tr>
      <w:tr w:rsidR="0083605B" w:rsidRPr="001B795F" w:rsidTr="009C4AC9">
        <w:tc>
          <w:tcPr>
            <w:tcW w:w="4495" w:type="dxa"/>
          </w:tcPr>
          <w:p w:rsidR="0083605B" w:rsidRPr="001B795F" w:rsidRDefault="0083605B" w:rsidP="001B795F">
            <w:pPr>
              <w:spacing w:line="360" w:lineRule="auto"/>
              <w:jc w:val="right"/>
              <w:rPr>
                <w:rFonts w:ascii="Arial" w:hAnsi="Arial" w:cs="Arial"/>
                <w:noProof/>
                <w:sz w:val="20"/>
                <w:szCs w:val="20"/>
              </w:rPr>
            </w:pPr>
            <w:r w:rsidRPr="001B795F">
              <w:rPr>
                <w:rFonts w:ascii="Arial" w:hAnsi="Arial" w:cs="Arial"/>
                <w:noProof/>
                <w:sz w:val="20"/>
                <w:szCs w:val="20"/>
                <w:lang w:eastAsia="es-AR"/>
              </w:rPr>
              <w:drawing>
                <wp:inline distT="0" distB="0" distL="0" distR="0" wp14:anchorId="757E474A" wp14:editId="0881C5EA">
                  <wp:extent cx="2809875" cy="1578009"/>
                  <wp:effectExtent l="0" t="0" r="0"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825442" cy="1586751"/>
                          </a:xfrm>
                          <a:prstGeom prst="rect">
                            <a:avLst/>
                          </a:prstGeom>
                          <a:noFill/>
                          <a:ln>
                            <a:noFill/>
                          </a:ln>
                        </pic:spPr>
                      </pic:pic>
                    </a:graphicData>
                  </a:graphic>
                </wp:inline>
              </w:drawing>
            </w:r>
            <w:r w:rsidRPr="001B795F">
              <w:rPr>
                <w:rFonts w:ascii="Arial" w:hAnsi="Arial" w:cs="Arial"/>
                <w:noProof/>
                <w:sz w:val="20"/>
                <w:szCs w:val="20"/>
              </w:rPr>
              <w:t xml:space="preserve"> </w:t>
            </w:r>
          </w:p>
        </w:tc>
        <w:tc>
          <w:tcPr>
            <w:tcW w:w="4343" w:type="dxa"/>
          </w:tcPr>
          <w:p w:rsidR="0083605B" w:rsidRPr="001B795F" w:rsidRDefault="0083605B" w:rsidP="001B795F">
            <w:pPr>
              <w:spacing w:line="360" w:lineRule="auto"/>
              <w:jc w:val="center"/>
              <w:rPr>
                <w:rFonts w:ascii="Arial" w:hAnsi="Arial" w:cs="Arial"/>
                <w:noProof/>
                <w:sz w:val="20"/>
                <w:szCs w:val="20"/>
              </w:rPr>
            </w:pPr>
            <w:r w:rsidRPr="001B795F">
              <w:rPr>
                <w:rFonts w:ascii="Arial" w:hAnsi="Arial" w:cs="Arial"/>
                <w:noProof/>
                <w:sz w:val="20"/>
                <w:szCs w:val="20"/>
                <w:lang w:eastAsia="es-AR"/>
              </w:rPr>
              <w:drawing>
                <wp:inline distT="0" distB="0" distL="0" distR="0" wp14:anchorId="7592685D" wp14:editId="0CBAA722">
                  <wp:extent cx="2587238" cy="1743075"/>
                  <wp:effectExtent l="0" t="0" r="381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2594990" cy="17482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15988" w:rsidRPr="001B795F" w:rsidTr="00B93531">
        <w:tc>
          <w:tcPr>
            <w:tcW w:w="8838" w:type="dxa"/>
            <w:gridSpan w:val="2"/>
          </w:tcPr>
          <w:p w:rsidR="00B15988" w:rsidRPr="001B795F" w:rsidRDefault="00B15988" w:rsidP="001B795F">
            <w:pPr>
              <w:spacing w:line="360" w:lineRule="auto"/>
              <w:jc w:val="center"/>
              <w:rPr>
                <w:rFonts w:ascii="Arial" w:hAnsi="Arial" w:cs="Arial"/>
                <w:i/>
                <w:noProof/>
                <w:sz w:val="20"/>
                <w:szCs w:val="20"/>
              </w:rPr>
            </w:pPr>
            <w:r w:rsidRPr="001B795F">
              <w:rPr>
                <w:rFonts w:ascii="Arial" w:hAnsi="Arial" w:cs="Arial"/>
                <w:i/>
                <w:noProof/>
                <w:sz w:val="20"/>
                <w:szCs w:val="20"/>
              </w:rPr>
              <w:t>Diferentes sectores fotografiados del mismo ejemplar (cámara trampa PYC 33).</w:t>
            </w:r>
          </w:p>
          <w:p w:rsidR="00B15988" w:rsidRPr="001B795F" w:rsidRDefault="00B15988" w:rsidP="001B795F">
            <w:pPr>
              <w:spacing w:line="360" w:lineRule="auto"/>
              <w:jc w:val="right"/>
              <w:rPr>
                <w:rFonts w:ascii="Arial" w:hAnsi="Arial" w:cs="Arial"/>
                <w:i/>
                <w:noProof/>
                <w:sz w:val="20"/>
                <w:szCs w:val="20"/>
              </w:rPr>
            </w:pPr>
          </w:p>
        </w:tc>
      </w:tr>
      <w:tr w:rsidR="0083605B" w:rsidRPr="001B795F" w:rsidTr="009C4AC9">
        <w:tc>
          <w:tcPr>
            <w:tcW w:w="4495" w:type="dxa"/>
          </w:tcPr>
          <w:p w:rsidR="0083605B" w:rsidRPr="001B795F" w:rsidRDefault="00946D03" w:rsidP="001B795F">
            <w:pPr>
              <w:spacing w:line="360" w:lineRule="auto"/>
              <w:rPr>
                <w:rFonts w:ascii="Arial" w:hAnsi="Arial" w:cs="Arial"/>
                <w:sz w:val="20"/>
                <w:szCs w:val="20"/>
              </w:rPr>
            </w:pPr>
            <w:r w:rsidRPr="001B795F">
              <w:rPr>
                <w:rFonts w:ascii="Arial" w:hAnsi="Arial" w:cs="Arial"/>
                <w:noProof/>
                <w:sz w:val="20"/>
                <w:szCs w:val="20"/>
                <w:lang w:eastAsia="es-AR"/>
              </w:rPr>
              <mc:AlternateContent>
                <mc:Choice Requires="wps">
                  <w:drawing>
                    <wp:anchor distT="0" distB="0" distL="114300" distR="114300" simplePos="0" relativeHeight="251661312" behindDoc="0" locked="0" layoutInCell="1" allowOverlap="1" wp14:anchorId="6FAA73D4" wp14:editId="792A79DB">
                      <wp:simplePos x="0" y="0"/>
                      <wp:positionH relativeFrom="column">
                        <wp:posOffset>715100</wp:posOffset>
                      </wp:positionH>
                      <wp:positionV relativeFrom="paragraph">
                        <wp:posOffset>218350</wp:posOffset>
                      </wp:positionV>
                      <wp:extent cx="238125" cy="114300"/>
                      <wp:effectExtent l="38100" t="0" r="28575" b="57150"/>
                      <wp:wrapNone/>
                      <wp:docPr id="24" name="Conector recto de flecha 24"/>
                      <wp:cNvGraphicFramePr/>
                      <a:graphic xmlns:a="http://schemas.openxmlformats.org/drawingml/2006/main">
                        <a:graphicData uri="http://schemas.microsoft.com/office/word/2010/wordprocessingShape">
                          <wps:wsp>
                            <wps:cNvCnPr/>
                            <wps:spPr>
                              <a:xfrm flipH="1">
                                <a:off x="0" y="0"/>
                                <a:ext cx="238125" cy="114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14631C" id="_x0000_t32" coordsize="21600,21600" o:spt="32" o:oned="t" path="m,l21600,21600e" filled="f">
                      <v:path arrowok="t" fillok="f" o:connecttype="none"/>
                      <o:lock v:ext="edit" shapetype="t"/>
                    </v:shapetype>
                    <v:shape id="Conector recto de flecha 24" o:spid="_x0000_s1026" type="#_x0000_t32" style="position:absolute;margin-left:56.3pt;margin-top:17.2pt;width:18.75pt;height: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" strokecolor="red" strokeweight=".5pt">
                      <v:stroke endarrow="block" joinstyle="miter"/>
                    </v:shape>
                  </w:pict>
                </mc:Fallback>
              </mc:AlternateContent>
            </w:r>
            <w:r w:rsidRPr="001B795F">
              <w:rPr>
                <w:rFonts w:ascii="Arial" w:hAnsi="Arial" w:cs="Arial"/>
                <w:i/>
                <w:noProof/>
                <w:sz w:val="20"/>
                <w:szCs w:val="20"/>
                <w:lang w:eastAsia="es-AR"/>
              </w:rPr>
              <mc:AlternateContent>
                <mc:Choice Requires="wps">
                  <w:drawing>
                    <wp:anchor distT="0" distB="0" distL="114300" distR="114300" simplePos="0" relativeHeight="251669504" behindDoc="0" locked="0" layoutInCell="1" allowOverlap="1" wp14:anchorId="6911945D" wp14:editId="6275B2B6">
                      <wp:simplePos x="0" y="0"/>
                      <wp:positionH relativeFrom="column">
                        <wp:posOffset>2547167</wp:posOffset>
                      </wp:positionH>
                      <wp:positionV relativeFrom="paragraph">
                        <wp:posOffset>1011737</wp:posOffset>
                      </wp:positionV>
                      <wp:extent cx="261938" cy="133350"/>
                      <wp:effectExtent l="0" t="0" r="24130" b="19050"/>
                      <wp:wrapNone/>
                      <wp:docPr id="39" name="Rectángulo 39"/>
                      <wp:cNvGraphicFramePr/>
                      <a:graphic xmlns:a="http://schemas.openxmlformats.org/drawingml/2006/main">
                        <a:graphicData uri="http://schemas.microsoft.com/office/word/2010/wordprocessingShape">
                          <wps:wsp>
                            <wps:cNvSpPr/>
                            <wps:spPr>
                              <a:xfrm>
                                <a:off x="0" y="0"/>
                                <a:ext cx="261938" cy="13335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1C00E7" id="Rectángulo 39" o:spid="_x0000_s1026" style="position:absolute;margin-left:200.55pt;margin-top:79.65pt;width:20.6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" filled="f" strokecolor="#ffc000" strokeweight="1pt"/>
                  </w:pict>
                </mc:Fallback>
              </mc:AlternateContent>
            </w:r>
            <w:r w:rsidR="0083605B" w:rsidRPr="001B795F">
              <w:rPr>
                <w:rFonts w:ascii="Arial" w:hAnsi="Arial" w:cs="Arial"/>
                <w:noProof/>
                <w:sz w:val="20"/>
                <w:szCs w:val="20"/>
                <w:lang w:eastAsia="es-AR"/>
              </w:rPr>
              <w:drawing>
                <wp:inline distT="0" distB="0" distL="0" distR="0" wp14:anchorId="6D91D1D9" wp14:editId="0E2C6573">
                  <wp:extent cx="2823845" cy="114354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8" cstate="screen">
                            <a:extLst>
                              <a:ext uri="{BEBA8EAE-BF5A-486C-A8C5-ECC9F3942E4B}">
                                <a14:imgProps xmlns:a14="http://schemas.microsoft.com/office/drawing/2010/main">
                                  <a14:imgLayer r:embed="rId59">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2850149" cy="1154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3" w:type="dxa"/>
          </w:tcPr>
          <w:p w:rsidR="0083605B" w:rsidRPr="001B795F" w:rsidRDefault="0083605B" w:rsidP="001B795F">
            <w:pPr>
              <w:spacing w:line="360" w:lineRule="auto"/>
              <w:rPr>
                <w:rFonts w:ascii="Arial" w:hAnsi="Arial" w:cs="Arial"/>
                <w:sz w:val="20"/>
                <w:szCs w:val="20"/>
              </w:rPr>
            </w:pPr>
            <w:r w:rsidRPr="001B795F">
              <w:rPr>
                <w:rFonts w:ascii="Arial" w:hAnsi="Arial" w:cs="Arial"/>
                <w:noProof/>
                <w:sz w:val="20"/>
                <w:szCs w:val="20"/>
                <w:lang w:eastAsia="es-AR"/>
              </w:rPr>
              <mc:AlternateContent>
                <mc:Choice Requires="wps">
                  <w:drawing>
                    <wp:anchor distT="0" distB="0" distL="114300" distR="114300" simplePos="0" relativeHeight="251670528" behindDoc="0" locked="0" layoutInCell="1" allowOverlap="1" wp14:anchorId="583CAABE" wp14:editId="2A6F1D2E">
                      <wp:simplePos x="0" y="0"/>
                      <wp:positionH relativeFrom="column">
                        <wp:posOffset>2425065</wp:posOffset>
                      </wp:positionH>
                      <wp:positionV relativeFrom="paragraph">
                        <wp:posOffset>1008198</wp:posOffset>
                      </wp:positionV>
                      <wp:extent cx="290513" cy="133350"/>
                      <wp:effectExtent l="0" t="0" r="14605" b="19050"/>
                      <wp:wrapNone/>
                      <wp:docPr id="40" name="Rectángulo 40"/>
                      <wp:cNvGraphicFramePr/>
                      <a:graphic xmlns:a="http://schemas.openxmlformats.org/drawingml/2006/main">
                        <a:graphicData uri="http://schemas.microsoft.com/office/word/2010/wordprocessingShape">
                          <wps:wsp>
                            <wps:cNvSpPr/>
                            <wps:spPr>
                              <a:xfrm>
                                <a:off x="0" y="0"/>
                                <a:ext cx="290513" cy="13335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6DBD3B" id="Rectángulo 40" o:spid="_x0000_s1026" style="position:absolute;margin-left:190.95pt;margin-top:79.4pt;width:22.9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" filled="f" strokecolor="#ffc000" strokeweight="1pt"/>
                  </w:pict>
                </mc:Fallback>
              </mc:AlternateContent>
            </w:r>
            <w:r w:rsidRPr="001B795F">
              <w:rPr>
                <w:rFonts w:ascii="Arial" w:hAnsi="Arial" w:cs="Arial"/>
                <w:noProof/>
                <w:color w:val="FF0000"/>
                <w:sz w:val="20"/>
                <w:szCs w:val="20"/>
                <w:lang w:eastAsia="es-AR"/>
              </w:rPr>
              <mc:AlternateContent>
                <mc:Choice Requires="wps">
                  <w:drawing>
                    <wp:anchor distT="0" distB="0" distL="114300" distR="114300" simplePos="0" relativeHeight="251662336" behindDoc="0" locked="0" layoutInCell="1" allowOverlap="1" wp14:anchorId="03BF459B" wp14:editId="5BDE0141">
                      <wp:simplePos x="0" y="0"/>
                      <wp:positionH relativeFrom="column">
                        <wp:posOffset>662305</wp:posOffset>
                      </wp:positionH>
                      <wp:positionV relativeFrom="paragraph">
                        <wp:posOffset>146050</wp:posOffset>
                      </wp:positionV>
                      <wp:extent cx="228600" cy="133350"/>
                      <wp:effectExtent l="38100" t="0" r="19050" b="57150"/>
                      <wp:wrapNone/>
                      <wp:docPr id="28" name="Conector recto de flecha 28"/>
                      <wp:cNvGraphicFramePr/>
                      <a:graphic xmlns:a="http://schemas.openxmlformats.org/drawingml/2006/main">
                        <a:graphicData uri="http://schemas.microsoft.com/office/word/2010/wordprocessingShape">
                          <wps:wsp>
                            <wps:cNvCnPr/>
                            <wps:spPr>
                              <a:xfrm flipH="1">
                                <a:off x="0" y="0"/>
                                <a:ext cx="228600" cy="133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ADEEC0" id="Conector recto de flecha 28" o:spid="_x0000_s1026" type="#_x0000_t32" style="position:absolute;margin-left:52.15pt;margin-top:11.5pt;width:18pt;height:1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" strokecolor="red" strokeweight=".5pt">
                      <v:stroke endarrow="block" joinstyle="miter"/>
                    </v:shape>
                  </w:pict>
                </mc:Fallback>
              </mc:AlternateContent>
            </w:r>
            <w:r w:rsidRPr="001B795F">
              <w:rPr>
                <w:rFonts w:ascii="Arial" w:hAnsi="Arial" w:cs="Arial"/>
                <w:noProof/>
                <w:sz w:val="20"/>
                <w:szCs w:val="20"/>
                <w:lang w:eastAsia="es-AR"/>
              </w:rPr>
              <w:drawing>
                <wp:inline distT="0" distB="0" distL="0" distR="0" wp14:anchorId="6EE3126C" wp14:editId="1846A416">
                  <wp:extent cx="2719782" cy="1094014"/>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0" cstate="screen">
                            <a:extLst>
                              <a:ext uri="{BEBA8EAE-BF5A-486C-A8C5-ECC9F3942E4B}">
                                <a14:imgProps xmlns:a14="http://schemas.microsoft.com/office/drawing/2010/main">
                                  <a14:imgLayer r:embed="rId61">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2767013" cy="11130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605B" w:rsidRPr="001B795F" w:rsidTr="0083605B">
        <w:tc>
          <w:tcPr>
            <w:tcW w:w="8838" w:type="dxa"/>
            <w:gridSpan w:val="2"/>
          </w:tcPr>
          <w:p w:rsidR="0083605B" w:rsidRPr="001B795F" w:rsidRDefault="0083605B" w:rsidP="001B795F">
            <w:pPr>
              <w:spacing w:line="360" w:lineRule="auto"/>
              <w:jc w:val="center"/>
              <w:rPr>
                <w:rFonts w:ascii="Arial" w:hAnsi="Arial" w:cs="Arial"/>
                <w:i/>
                <w:sz w:val="20"/>
                <w:szCs w:val="20"/>
              </w:rPr>
            </w:pPr>
            <w:r w:rsidRPr="001B795F">
              <w:rPr>
                <w:rFonts w:ascii="Arial" w:hAnsi="Arial" w:cs="Arial"/>
                <w:i/>
                <w:sz w:val="20"/>
                <w:szCs w:val="20"/>
              </w:rPr>
              <w:t xml:space="preserve">Detección de 3 ejemplares </w:t>
            </w:r>
            <w:r w:rsidR="00C870CF" w:rsidRPr="001B795F">
              <w:rPr>
                <w:rFonts w:ascii="Arial" w:hAnsi="Arial" w:cs="Arial"/>
                <w:i/>
                <w:sz w:val="20"/>
                <w:szCs w:val="20"/>
              </w:rPr>
              <w:t xml:space="preserve">diferentes </w:t>
            </w:r>
            <w:r w:rsidRPr="001B795F">
              <w:rPr>
                <w:rFonts w:ascii="Arial" w:hAnsi="Arial" w:cs="Arial"/>
                <w:i/>
                <w:sz w:val="20"/>
                <w:szCs w:val="20"/>
              </w:rPr>
              <w:t xml:space="preserve">(cámara </w:t>
            </w:r>
            <w:r w:rsidR="00946D03" w:rsidRPr="001B795F">
              <w:rPr>
                <w:rFonts w:ascii="Arial" w:hAnsi="Arial" w:cs="Arial"/>
                <w:i/>
                <w:sz w:val="20"/>
                <w:szCs w:val="20"/>
              </w:rPr>
              <w:t xml:space="preserve">trampa </w:t>
            </w:r>
            <w:r w:rsidRPr="001B795F">
              <w:rPr>
                <w:rFonts w:ascii="Arial" w:hAnsi="Arial" w:cs="Arial"/>
                <w:i/>
                <w:sz w:val="20"/>
                <w:szCs w:val="20"/>
              </w:rPr>
              <w:t xml:space="preserve">PCY 01). </w:t>
            </w:r>
          </w:p>
        </w:tc>
      </w:tr>
    </w:tbl>
    <w:p w:rsidR="000B1024" w:rsidRPr="001B795F" w:rsidRDefault="0083605B" w:rsidP="001B795F">
      <w:pPr>
        <w:pStyle w:val="Descripcin"/>
        <w:shd w:val="clear" w:color="auto" w:fill="A6A6A6" w:themeFill="background1" w:themeFillShade="A6"/>
        <w:spacing w:after="0" w:line="360" w:lineRule="auto"/>
        <w:jc w:val="center"/>
        <w:rPr>
          <w:rFonts w:ascii="Arial" w:hAnsi="Arial" w:cs="Arial"/>
          <w:sz w:val="20"/>
          <w:szCs w:val="20"/>
        </w:rPr>
      </w:pPr>
      <w:r w:rsidRPr="001B795F">
        <w:rPr>
          <w:rFonts w:ascii="Arial" w:hAnsi="Arial" w:cs="Arial"/>
          <w:i w:val="0"/>
          <w:color w:val="000000" w:themeColor="text1"/>
          <w:sz w:val="20"/>
          <w:szCs w:val="20"/>
        </w:rPr>
        <w:t xml:space="preserve">Figura </w:t>
      </w:r>
      <w:r w:rsidR="000715A6" w:rsidRPr="001B795F">
        <w:rPr>
          <w:rFonts w:ascii="Arial" w:hAnsi="Arial" w:cs="Arial"/>
          <w:i w:val="0"/>
          <w:color w:val="000000" w:themeColor="text1"/>
          <w:sz w:val="20"/>
          <w:szCs w:val="20"/>
        </w:rPr>
        <w:t>1</w:t>
      </w:r>
      <w:r w:rsidR="00123554" w:rsidRPr="001B795F">
        <w:rPr>
          <w:rFonts w:ascii="Arial" w:hAnsi="Arial" w:cs="Arial"/>
          <w:i w:val="0"/>
          <w:color w:val="000000" w:themeColor="text1"/>
          <w:sz w:val="20"/>
          <w:szCs w:val="20"/>
        </w:rPr>
        <w:t>1</w:t>
      </w:r>
      <w:r w:rsidRPr="001B795F">
        <w:rPr>
          <w:rFonts w:ascii="Arial" w:hAnsi="Arial" w:cs="Arial"/>
          <w:i w:val="0"/>
          <w:color w:val="000000" w:themeColor="text1"/>
          <w:sz w:val="20"/>
          <w:szCs w:val="20"/>
        </w:rPr>
        <w:t xml:space="preserve">. Diferentes ejemplares de yaguareté registrados en las cámaras trampa instaladas en las Matrículas </w:t>
      </w:r>
      <w:r w:rsidRPr="001B795F">
        <w:rPr>
          <w:rFonts w:ascii="Arial" w:hAnsi="Arial" w:cs="Arial"/>
          <w:i w:val="0"/>
          <w:color w:val="auto"/>
          <w:sz w:val="20"/>
          <w:szCs w:val="20"/>
        </w:rPr>
        <w:t>2.037 y 14.816</w:t>
      </w:r>
      <w:r w:rsidRPr="001B795F">
        <w:rPr>
          <w:rFonts w:ascii="Arial" w:hAnsi="Arial" w:cs="Arial"/>
          <w:sz w:val="20"/>
          <w:szCs w:val="20"/>
        </w:rPr>
        <w:t xml:space="preserve"> </w:t>
      </w:r>
      <w:r w:rsidRPr="001B795F">
        <w:rPr>
          <w:rFonts w:ascii="Arial" w:hAnsi="Arial" w:cs="Arial"/>
          <w:i w:val="0"/>
          <w:color w:val="000000" w:themeColor="text1"/>
          <w:sz w:val="20"/>
          <w:szCs w:val="20"/>
        </w:rPr>
        <w:t xml:space="preserve">de San José de </w:t>
      </w:r>
      <w:proofErr w:type="spellStart"/>
      <w:r w:rsidRPr="001B795F">
        <w:rPr>
          <w:rFonts w:ascii="Arial" w:hAnsi="Arial" w:cs="Arial"/>
          <w:i w:val="0"/>
          <w:color w:val="000000" w:themeColor="text1"/>
          <w:sz w:val="20"/>
          <w:szCs w:val="20"/>
        </w:rPr>
        <w:t>Pocoy</w:t>
      </w:r>
      <w:proofErr w:type="spellEnd"/>
      <w:r w:rsidRPr="001B795F">
        <w:rPr>
          <w:rFonts w:ascii="Arial" w:hAnsi="Arial" w:cs="Arial"/>
          <w:i w:val="0"/>
          <w:color w:val="000000" w:themeColor="text1"/>
          <w:sz w:val="20"/>
          <w:szCs w:val="20"/>
        </w:rPr>
        <w:t>.</w:t>
      </w:r>
    </w:p>
    <w:p w:rsidR="001B795F" w:rsidRDefault="001B795F" w:rsidP="001B795F">
      <w:pPr>
        <w:pStyle w:val="Ttulo3"/>
        <w:spacing w:before="0" w:line="360" w:lineRule="auto"/>
        <w:rPr>
          <w:rFonts w:cs="Arial"/>
          <w:color w:val="auto"/>
          <w:szCs w:val="20"/>
        </w:rPr>
      </w:pPr>
      <w:bookmarkStart w:id="29" w:name="_Toc479084836"/>
    </w:p>
    <w:p w:rsidR="0004426C" w:rsidRPr="001B795F" w:rsidRDefault="0004426C" w:rsidP="001B795F">
      <w:pPr>
        <w:pStyle w:val="Ttulo3"/>
        <w:spacing w:before="0" w:line="360" w:lineRule="auto"/>
        <w:rPr>
          <w:rFonts w:cs="Arial"/>
          <w:color w:val="auto"/>
          <w:szCs w:val="20"/>
        </w:rPr>
      </w:pPr>
      <w:r w:rsidRPr="001B795F">
        <w:rPr>
          <w:rFonts w:cs="Arial"/>
          <w:color w:val="auto"/>
          <w:szCs w:val="20"/>
        </w:rPr>
        <w:t>Conclusiones</w:t>
      </w:r>
      <w:bookmarkEnd w:id="29"/>
    </w:p>
    <w:p w:rsidR="001B795F" w:rsidRDefault="001B795F" w:rsidP="001B795F">
      <w:pPr>
        <w:spacing w:after="0" w:line="360" w:lineRule="auto"/>
        <w:jc w:val="both"/>
        <w:rPr>
          <w:rFonts w:ascii="Arial" w:hAnsi="Arial" w:cs="Arial"/>
          <w:sz w:val="20"/>
          <w:szCs w:val="20"/>
        </w:rPr>
      </w:pPr>
    </w:p>
    <w:p w:rsidR="00123554" w:rsidRPr="001B795F" w:rsidRDefault="0004426C" w:rsidP="001B795F">
      <w:pPr>
        <w:spacing w:after="0" w:line="360" w:lineRule="auto"/>
        <w:jc w:val="both"/>
        <w:rPr>
          <w:rFonts w:ascii="Arial" w:hAnsi="Arial" w:cs="Arial"/>
          <w:sz w:val="20"/>
          <w:szCs w:val="20"/>
        </w:rPr>
      </w:pPr>
      <w:r w:rsidRPr="001B795F">
        <w:rPr>
          <w:rFonts w:ascii="Arial" w:hAnsi="Arial" w:cs="Arial"/>
          <w:sz w:val="20"/>
          <w:szCs w:val="20"/>
        </w:rPr>
        <w:t xml:space="preserve">Los resultados obtenidos en </w:t>
      </w:r>
      <w:r w:rsidR="008F6001" w:rsidRPr="001B795F">
        <w:rPr>
          <w:rFonts w:ascii="Arial" w:hAnsi="Arial" w:cs="Arial"/>
          <w:sz w:val="20"/>
          <w:szCs w:val="20"/>
        </w:rPr>
        <w:t xml:space="preserve">el presente relevamiento de mamíferos medianos y grandes </w:t>
      </w:r>
      <w:r w:rsidR="00691EB6" w:rsidRPr="001B795F">
        <w:rPr>
          <w:rFonts w:ascii="Arial" w:hAnsi="Arial" w:cs="Arial"/>
          <w:sz w:val="20"/>
          <w:szCs w:val="20"/>
        </w:rPr>
        <w:t xml:space="preserve">aportan información de base </w:t>
      </w:r>
      <w:r w:rsidR="00FB5983" w:rsidRPr="001B795F">
        <w:rPr>
          <w:rFonts w:ascii="Arial" w:hAnsi="Arial" w:cs="Arial"/>
          <w:sz w:val="20"/>
          <w:szCs w:val="20"/>
        </w:rPr>
        <w:t>para la</w:t>
      </w:r>
      <w:r w:rsidR="008B75FC" w:rsidRPr="001B795F">
        <w:rPr>
          <w:rFonts w:ascii="Arial" w:hAnsi="Arial" w:cs="Arial"/>
          <w:sz w:val="20"/>
          <w:szCs w:val="20"/>
        </w:rPr>
        <w:t>s</w:t>
      </w:r>
      <w:r w:rsidR="00FB5983" w:rsidRPr="001B795F">
        <w:rPr>
          <w:rFonts w:ascii="Arial" w:hAnsi="Arial" w:cs="Arial"/>
          <w:sz w:val="20"/>
          <w:szCs w:val="20"/>
        </w:rPr>
        <w:t xml:space="preserve"> Matrícula</w:t>
      </w:r>
      <w:r w:rsidR="008B75FC" w:rsidRPr="001B795F">
        <w:rPr>
          <w:rFonts w:ascii="Arial" w:hAnsi="Arial" w:cs="Arial"/>
          <w:sz w:val="20"/>
          <w:szCs w:val="20"/>
        </w:rPr>
        <w:t>s</w:t>
      </w:r>
      <w:r w:rsidR="00FB5983" w:rsidRPr="001B795F">
        <w:rPr>
          <w:rFonts w:ascii="Arial" w:hAnsi="Arial" w:cs="Arial"/>
          <w:sz w:val="20"/>
          <w:szCs w:val="20"/>
        </w:rPr>
        <w:t xml:space="preserve"> </w:t>
      </w:r>
      <w:r w:rsidR="008B75FC" w:rsidRPr="001B795F">
        <w:rPr>
          <w:rFonts w:ascii="Arial" w:hAnsi="Arial" w:cs="Arial"/>
          <w:sz w:val="20"/>
          <w:szCs w:val="20"/>
        </w:rPr>
        <w:t xml:space="preserve">2.037 y 14.816 </w:t>
      </w:r>
      <w:r w:rsidR="00857CC7" w:rsidRPr="001B795F">
        <w:rPr>
          <w:rFonts w:ascii="Arial" w:eastAsia="Calibri" w:hAnsi="Arial" w:cs="Arial"/>
          <w:iCs/>
          <w:sz w:val="20"/>
          <w:szCs w:val="20"/>
          <w:lang w:val="es-ES" w:eastAsia="hi-IN" w:bidi="hi-IN"/>
        </w:rPr>
        <w:t xml:space="preserve">- </w:t>
      </w:r>
      <w:r w:rsidR="00FB5983" w:rsidRPr="001B795F">
        <w:rPr>
          <w:rFonts w:ascii="Arial" w:eastAsia="Calibri" w:hAnsi="Arial" w:cs="Arial"/>
          <w:iCs/>
          <w:sz w:val="20"/>
          <w:szCs w:val="20"/>
          <w:lang w:val="es-ES" w:eastAsia="hi-IN" w:bidi="hi-IN"/>
        </w:rPr>
        <w:t xml:space="preserve">Finca San José de </w:t>
      </w:r>
      <w:proofErr w:type="spellStart"/>
      <w:r w:rsidR="00FB5983" w:rsidRPr="001B795F">
        <w:rPr>
          <w:rFonts w:ascii="Arial" w:eastAsia="Calibri" w:hAnsi="Arial" w:cs="Arial"/>
          <w:iCs/>
          <w:sz w:val="20"/>
          <w:szCs w:val="20"/>
          <w:lang w:val="es-ES" w:eastAsia="hi-IN" w:bidi="hi-IN"/>
        </w:rPr>
        <w:t>Pocoy</w:t>
      </w:r>
      <w:proofErr w:type="spellEnd"/>
      <w:r w:rsidR="00FB5983" w:rsidRPr="001B795F">
        <w:rPr>
          <w:rFonts w:ascii="Arial" w:hAnsi="Arial" w:cs="Arial"/>
          <w:sz w:val="20"/>
          <w:szCs w:val="20"/>
        </w:rPr>
        <w:t xml:space="preserve">, a partir de la que pueden plantearse monitoreos a futuro. </w:t>
      </w:r>
    </w:p>
    <w:p w:rsidR="001B795F" w:rsidRDefault="001B795F" w:rsidP="001B795F">
      <w:pPr>
        <w:spacing w:after="0" w:line="360" w:lineRule="auto"/>
        <w:jc w:val="both"/>
        <w:rPr>
          <w:rFonts w:ascii="Arial" w:hAnsi="Arial" w:cs="Arial"/>
          <w:sz w:val="20"/>
          <w:szCs w:val="20"/>
        </w:rPr>
      </w:pPr>
    </w:p>
    <w:p w:rsidR="008B2A33" w:rsidRPr="001B795F" w:rsidRDefault="008B2A33" w:rsidP="001B795F">
      <w:pPr>
        <w:spacing w:after="0" w:line="360" w:lineRule="auto"/>
        <w:jc w:val="both"/>
        <w:rPr>
          <w:rStyle w:val="apple-converted-space"/>
          <w:rFonts w:ascii="Arial" w:hAnsi="Arial" w:cs="Arial"/>
          <w:sz w:val="20"/>
          <w:szCs w:val="20"/>
        </w:rPr>
      </w:pPr>
      <w:r w:rsidRPr="001B795F">
        <w:rPr>
          <w:rFonts w:ascii="Arial" w:hAnsi="Arial" w:cs="Arial"/>
          <w:sz w:val="20"/>
          <w:szCs w:val="20"/>
        </w:rPr>
        <w:t>L</w:t>
      </w:r>
      <w:r w:rsidR="0060311F" w:rsidRPr="001B795F">
        <w:rPr>
          <w:rFonts w:ascii="Arial" w:hAnsi="Arial" w:cs="Arial"/>
          <w:sz w:val="20"/>
          <w:szCs w:val="20"/>
        </w:rPr>
        <w:t xml:space="preserve">a </w:t>
      </w:r>
      <w:r w:rsidRPr="001B795F">
        <w:rPr>
          <w:rFonts w:ascii="Arial" w:hAnsi="Arial" w:cs="Arial"/>
          <w:sz w:val="20"/>
          <w:szCs w:val="20"/>
        </w:rPr>
        <w:t xml:space="preserve">diversidad </w:t>
      </w:r>
      <w:r w:rsidR="0004426C" w:rsidRPr="001B795F">
        <w:rPr>
          <w:rFonts w:ascii="Arial" w:hAnsi="Arial" w:cs="Arial"/>
          <w:sz w:val="20"/>
          <w:szCs w:val="20"/>
        </w:rPr>
        <w:t xml:space="preserve">de </w:t>
      </w:r>
      <w:r w:rsidR="008F6001" w:rsidRPr="001B795F">
        <w:rPr>
          <w:rFonts w:ascii="Arial" w:hAnsi="Arial" w:cs="Arial"/>
          <w:sz w:val="20"/>
          <w:szCs w:val="20"/>
        </w:rPr>
        <w:t>especies</w:t>
      </w:r>
      <w:r w:rsidR="0060311F" w:rsidRPr="001B795F">
        <w:rPr>
          <w:rFonts w:ascii="Arial" w:hAnsi="Arial" w:cs="Arial"/>
          <w:sz w:val="20"/>
          <w:szCs w:val="20"/>
        </w:rPr>
        <w:t xml:space="preserve"> de mamíferos silvestres</w:t>
      </w:r>
      <w:r w:rsidRPr="001B795F">
        <w:rPr>
          <w:rFonts w:ascii="Arial" w:hAnsi="Arial" w:cs="Arial"/>
          <w:sz w:val="20"/>
          <w:szCs w:val="20"/>
        </w:rPr>
        <w:t xml:space="preserve"> en esta área fue alta</w:t>
      </w:r>
      <w:r w:rsidR="008F6001" w:rsidRPr="001B795F">
        <w:rPr>
          <w:rFonts w:ascii="Arial" w:hAnsi="Arial" w:cs="Arial"/>
          <w:sz w:val="20"/>
          <w:szCs w:val="20"/>
        </w:rPr>
        <w:t xml:space="preserve">, </w:t>
      </w:r>
      <w:r w:rsidR="0060311F" w:rsidRPr="001B795F">
        <w:rPr>
          <w:rFonts w:ascii="Arial" w:hAnsi="Arial" w:cs="Arial"/>
          <w:sz w:val="20"/>
          <w:szCs w:val="20"/>
        </w:rPr>
        <w:t xml:space="preserve">habiéndose </w:t>
      </w:r>
      <w:r w:rsidR="00AA0C5C" w:rsidRPr="001B795F">
        <w:rPr>
          <w:rFonts w:ascii="Arial" w:hAnsi="Arial" w:cs="Arial"/>
          <w:sz w:val="20"/>
          <w:szCs w:val="20"/>
        </w:rPr>
        <w:t xml:space="preserve">registrado </w:t>
      </w:r>
      <w:r w:rsidR="008F6001" w:rsidRPr="001B795F">
        <w:rPr>
          <w:rFonts w:ascii="Arial" w:hAnsi="Arial" w:cs="Arial"/>
          <w:sz w:val="20"/>
          <w:szCs w:val="20"/>
        </w:rPr>
        <w:t xml:space="preserve">el </w:t>
      </w:r>
      <w:r w:rsidR="000715A6" w:rsidRPr="001B795F">
        <w:rPr>
          <w:rFonts w:ascii="Arial" w:hAnsi="Arial" w:cs="Arial"/>
          <w:sz w:val="20"/>
          <w:szCs w:val="20"/>
        </w:rPr>
        <w:t>51,4</w:t>
      </w:r>
      <w:r w:rsidR="008F6001" w:rsidRPr="001B795F">
        <w:rPr>
          <w:rFonts w:ascii="Arial" w:hAnsi="Arial" w:cs="Arial"/>
          <w:sz w:val="20"/>
          <w:szCs w:val="20"/>
        </w:rPr>
        <w:t xml:space="preserve">% de las </w:t>
      </w:r>
      <w:r w:rsidR="000858FE" w:rsidRPr="001B795F">
        <w:rPr>
          <w:rFonts w:ascii="Arial" w:hAnsi="Arial" w:cs="Arial"/>
          <w:sz w:val="20"/>
          <w:szCs w:val="20"/>
        </w:rPr>
        <w:t>mencionadas</w:t>
      </w:r>
      <w:r w:rsidR="008F6001" w:rsidRPr="001B795F">
        <w:rPr>
          <w:rFonts w:ascii="Arial" w:hAnsi="Arial" w:cs="Arial"/>
          <w:sz w:val="20"/>
          <w:szCs w:val="20"/>
        </w:rPr>
        <w:t xml:space="preserve"> para la Selva </w:t>
      </w:r>
      <w:r w:rsidR="00FB5983" w:rsidRPr="001B795F">
        <w:rPr>
          <w:rFonts w:ascii="Arial" w:hAnsi="Arial" w:cs="Arial"/>
          <w:sz w:val="20"/>
          <w:szCs w:val="20"/>
        </w:rPr>
        <w:t>P</w:t>
      </w:r>
      <w:r w:rsidR="008F6001" w:rsidRPr="001B795F">
        <w:rPr>
          <w:rFonts w:ascii="Arial" w:hAnsi="Arial" w:cs="Arial"/>
          <w:sz w:val="20"/>
          <w:szCs w:val="20"/>
        </w:rPr>
        <w:t>edemontana de la Yungas argentinas</w:t>
      </w:r>
      <w:r w:rsidR="0004426C" w:rsidRPr="001B795F">
        <w:rPr>
          <w:rFonts w:ascii="Arial" w:hAnsi="Arial" w:cs="Arial"/>
          <w:sz w:val="20"/>
          <w:szCs w:val="20"/>
        </w:rPr>
        <w:t xml:space="preserve"> (</w:t>
      </w:r>
      <w:r w:rsidR="000858FE" w:rsidRPr="001B795F">
        <w:rPr>
          <w:rFonts w:ascii="Arial" w:hAnsi="Arial" w:cs="Arial"/>
          <w:sz w:val="20"/>
          <w:szCs w:val="20"/>
          <w:lang w:eastAsia="es-ES"/>
        </w:rPr>
        <w:t xml:space="preserve">35 especies de mamíferos medianos y grandes, </w:t>
      </w:r>
      <w:proofErr w:type="spellStart"/>
      <w:r w:rsidR="0004426C" w:rsidRPr="001B795F">
        <w:rPr>
          <w:rFonts w:ascii="Arial" w:hAnsi="Arial" w:cs="Arial"/>
          <w:sz w:val="20"/>
          <w:szCs w:val="20"/>
          <w:lang w:eastAsia="es-ES"/>
        </w:rPr>
        <w:t>Jayat</w:t>
      </w:r>
      <w:proofErr w:type="spellEnd"/>
      <w:r w:rsidR="0004426C" w:rsidRPr="001B795F">
        <w:rPr>
          <w:rFonts w:ascii="Arial" w:hAnsi="Arial" w:cs="Arial"/>
          <w:sz w:val="20"/>
          <w:szCs w:val="20"/>
          <w:lang w:eastAsia="es-ES"/>
        </w:rPr>
        <w:t xml:space="preserve"> y Ortiz 2010</w:t>
      </w:r>
      <w:r w:rsidR="0004426C" w:rsidRPr="001B795F">
        <w:rPr>
          <w:rFonts w:ascii="Arial" w:hAnsi="Arial" w:cs="Arial"/>
          <w:sz w:val="20"/>
          <w:szCs w:val="20"/>
        </w:rPr>
        <w:t xml:space="preserve">). </w:t>
      </w:r>
      <w:r w:rsidRPr="001B795F">
        <w:rPr>
          <w:rFonts w:ascii="Arial" w:hAnsi="Arial" w:cs="Arial"/>
          <w:sz w:val="20"/>
          <w:szCs w:val="20"/>
        </w:rPr>
        <w:t xml:space="preserve">Sin embargo, este porcentaje fue algo menor al registrado en </w:t>
      </w:r>
      <w:r w:rsidR="00FD7C3D" w:rsidRPr="001B795F">
        <w:rPr>
          <w:rFonts w:ascii="Arial" w:hAnsi="Arial" w:cs="Arial"/>
          <w:sz w:val="20"/>
          <w:szCs w:val="20"/>
        </w:rPr>
        <w:t>la matrícula vecina N° 29885 (69%)</w:t>
      </w:r>
      <w:r w:rsidRPr="001B795F">
        <w:rPr>
          <w:rFonts w:ascii="Arial" w:hAnsi="Arial" w:cs="Arial"/>
          <w:sz w:val="20"/>
          <w:szCs w:val="20"/>
        </w:rPr>
        <w:t>, de igual manera que los índices de diversidad</w:t>
      </w:r>
      <w:r w:rsidR="00AA0C5C" w:rsidRPr="001B795F">
        <w:rPr>
          <w:rFonts w:ascii="Arial" w:hAnsi="Arial" w:cs="Arial"/>
          <w:sz w:val="20"/>
          <w:szCs w:val="20"/>
        </w:rPr>
        <w:t xml:space="preserve">. </w:t>
      </w:r>
      <w:r w:rsidRPr="001B795F">
        <w:rPr>
          <w:rFonts w:ascii="Arial" w:hAnsi="Arial" w:cs="Arial"/>
          <w:sz w:val="20"/>
          <w:szCs w:val="20"/>
        </w:rPr>
        <w:lastRenderedPageBreak/>
        <w:t>El hecho de n</w:t>
      </w:r>
      <w:r w:rsidR="000715A6" w:rsidRPr="001B795F">
        <w:rPr>
          <w:rFonts w:ascii="Arial" w:hAnsi="Arial" w:cs="Arial"/>
          <w:sz w:val="20"/>
          <w:szCs w:val="20"/>
        </w:rPr>
        <w:t>o</w:t>
      </w:r>
      <w:r w:rsidR="00FF5541" w:rsidRPr="001B795F">
        <w:rPr>
          <w:rFonts w:ascii="Arial" w:hAnsi="Arial" w:cs="Arial"/>
          <w:sz w:val="20"/>
          <w:szCs w:val="20"/>
        </w:rPr>
        <w:t xml:space="preserve"> haber registrado ciertas </w:t>
      </w:r>
      <w:r w:rsidR="0004426C" w:rsidRPr="001B795F">
        <w:rPr>
          <w:rFonts w:ascii="Arial" w:hAnsi="Arial" w:cs="Arial"/>
          <w:sz w:val="20"/>
          <w:szCs w:val="20"/>
          <w:lang w:eastAsia="es-ES"/>
        </w:rPr>
        <w:t>especies</w:t>
      </w:r>
      <w:r w:rsidR="00CA1F2C" w:rsidRPr="001B795F">
        <w:rPr>
          <w:rFonts w:ascii="Arial" w:hAnsi="Arial" w:cs="Arial"/>
          <w:sz w:val="20"/>
          <w:szCs w:val="20"/>
          <w:lang w:eastAsia="es-ES"/>
        </w:rPr>
        <w:t xml:space="preserve"> </w:t>
      </w:r>
      <w:r w:rsidR="000715A6" w:rsidRPr="001B795F">
        <w:rPr>
          <w:rFonts w:ascii="Arial" w:hAnsi="Arial" w:cs="Arial"/>
          <w:sz w:val="20"/>
          <w:szCs w:val="20"/>
          <w:lang w:eastAsia="es-ES"/>
        </w:rPr>
        <w:t>propias de este ecosistema</w:t>
      </w:r>
      <w:r w:rsidRPr="001B795F">
        <w:rPr>
          <w:rFonts w:ascii="Arial" w:hAnsi="Arial" w:cs="Arial"/>
          <w:sz w:val="20"/>
          <w:szCs w:val="20"/>
          <w:lang w:eastAsia="es-ES"/>
        </w:rPr>
        <w:t>,</w:t>
      </w:r>
      <w:r w:rsidR="000715A6" w:rsidRPr="001B795F">
        <w:rPr>
          <w:rFonts w:ascii="Arial" w:hAnsi="Arial" w:cs="Arial"/>
          <w:sz w:val="20"/>
          <w:szCs w:val="20"/>
          <w:lang w:eastAsia="es-ES"/>
        </w:rPr>
        <w:t xml:space="preserve"> podría </w:t>
      </w:r>
      <w:r w:rsidR="00FB5983" w:rsidRPr="001B795F">
        <w:rPr>
          <w:rFonts w:ascii="Arial" w:hAnsi="Arial" w:cs="Arial"/>
          <w:sz w:val="20"/>
          <w:szCs w:val="20"/>
          <w:lang w:eastAsia="es-ES"/>
        </w:rPr>
        <w:t xml:space="preserve">ser </w:t>
      </w:r>
      <w:r w:rsidR="0004426C" w:rsidRPr="001B795F">
        <w:rPr>
          <w:rFonts w:ascii="Arial" w:hAnsi="Arial" w:cs="Arial"/>
          <w:sz w:val="20"/>
          <w:szCs w:val="20"/>
          <w:lang w:eastAsia="es-ES"/>
        </w:rPr>
        <w:t xml:space="preserve">atribuido a </w:t>
      </w:r>
      <w:r w:rsidR="00AA0C5C" w:rsidRPr="001B795F">
        <w:rPr>
          <w:rFonts w:ascii="Arial" w:hAnsi="Arial" w:cs="Arial"/>
          <w:sz w:val="20"/>
          <w:szCs w:val="20"/>
          <w:lang w:eastAsia="es-ES"/>
        </w:rPr>
        <w:t xml:space="preserve">la dificultad de detectar </w:t>
      </w:r>
      <w:r w:rsidR="0004426C" w:rsidRPr="001B795F">
        <w:rPr>
          <w:rFonts w:ascii="Arial" w:hAnsi="Arial" w:cs="Arial"/>
          <w:sz w:val="20"/>
          <w:szCs w:val="20"/>
          <w:lang w:eastAsia="es-ES"/>
        </w:rPr>
        <w:t xml:space="preserve">especies raras </w:t>
      </w:r>
      <w:r w:rsidR="00FF5541" w:rsidRPr="001B795F">
        <w:rPr>
          <w:rFonts w:ascii="Arial" w:hAnsi="Arial" w:cs="Arial"/>
          <w:sz w:val="20"/>
          <w:szCs w:val="20"/>
          <w:lang w:eastAsia="es-ES"/>
        </w:rPr>
        <w:t xml:space="preserve">(bajas abundancias) </w:t>
      </w:r>
      <w:r w:rsidR="0004426C" w:rsidRPr="001B795F">
        <w:rPr>
          <w:rFonts w:ascii="Arial" w:hAnsi="Arial" w:cs="Arial"/>
          <w:sz w:val="20"/>
          <w:szCs w:val="20"/>
          <w:lang w:eastAsia="es-ES"/>
        </w:rPr>
        <w:t xml:space="preserve">o con hábitos específicos, como por ejemplo </w:t>
      </w:r>
      <w:r w:rsidR="00FF5541" w:rsidRPr="001B795F">
        <w:rPr>
          <w:rFonts w:ascii="Arial" w:hAnsi="Arial" w:cs="Arial"/>
          <w:sz w:val="20"/>
          <w:szCs w:val="20"/>
          <w:lang w:eastAsia="es-ES"/>
        </w:rPr>
        <w:t xml:space="preserve">el </w:t>
      </w:r>
      <w:r w:rsidR="000715A6" w:rsidRPr="001B795F">
        <w:rPr>
          <w:rFonts w:ascii="Arial" w:hAnsi="Arial" w:cs="Arial"/>
          <w:sz w:val="20"/>
          <w:szCs w:val="20"/>
          <w:lang w:eastAsia="es-ES"/>
        </w:rPr>
        <w:t xml:space="preserve">mono caí, </w:t>
      </w:r>
      <w:r w:rsidR="0004426C" w:rsidRPr="001B795F">
        <w:rPr>
          <w:rFonts w:ascii="Arial" w:hAnsi="Arial" w:cs="Arial"/>
          <w:sz w:val="20"/>
          <w:szCs w:val="20"/>
          <w:lang w:eastAsia="es-ES"/>
        </w:rPr>
        <w:t>coendú, el carpincho y la mulita yungueña</w:t>
      </w:r>
      <w:r w:rsidR="00FF5541" w:rsidRPr="001B795F">
        <w:rPr>
          <w:rFonts w:ascii="Arial" w:hAnsi="Arial" w:cs="Arial"/>
          <w:sz w:val="20"/>
          <w:szCs w:val="20"/>
          <w:lang w:eastAsia="es-ES"/>
        </w:rPr>
        <w:t xml:space="preserve">, </w:t>
      </w:r>
      <w:r w:rsidR="00AA0C5C" w:rsidRPr="001B795F">
        <w:rPr>
          <w:rFonts w:ascii="Arial" w:hAnsi="Arial" w:cs="Arial"/>
          <w:sz w:val="20"/>
          <w:szCs w:val="20"/>
          <w:lang w:eastAsia="es-ES"/>
        </w:rPr>
        <w:t xml:space="preserve">en donde la </w:t>
      </w:r>
      <w:r w:rsidR="00FF5541" w:rsidRPr="001B795F">
        <w:rPr>
          <w:rFonts w:ascii="Arial" w:hAnsi="Arial" w:cs="Arial"/>
          <w:sz w:val="20"/>
          <w:szCs w:val="20"/>
          <w:lang w:eastAsia="es-ES"/>
        </w:rPr>
        <w:t xml:space="preserve">detección depende principalmente de </w:t>
      </w:r>
      <w:r w:rsidR="00AA0C5C" w:rsidRPr="001B795F">
        <w:rPr>
          <w:rFonts w:ascii="Arial" w:hAnsi="Arial" w:cs="Arial"/>
          <w:sz w:val="20"/>
          <w:szCs w:val="20"/>
          <w:lang w:eastAsia="es-ES"/>
        </w:rPr>
        <w:t xml:space="preserve">la aplicación de </w:t>
      </w:r>
      <w:r w:rsidR="00FF5541" w:rsidRPr="001B795F">
        <w:rPr>
          <w:rFonts w:ascii="Arial" w:hAnsi="Arial" w:cs="Arial"/>
          <w:sz w:val="20"/>
          <w:szCs w:val="20"/>
          <w:lang w:eastAsia="es-ES"/>
        </w:rPr>
        <w:t>metodologías específicas</w:t>
      </w:r>
      <w:r w:rsidR="00AA0C5C" w:rsidRPr="001B795F">
        <w:rPr>
          <w:rFonts w:ascii="Arial" w:hAnsi="Arial" w:cs="Arial"/>
          <w:sz w:val="20"/>
          <w:szCs w:val="20"/>
          <w:lang w:eastAsia="es-ES"/>
        </w:rPr>
        <w:t>,</w:t>
      </w:r>
      <w:r w:rsidR="00FF5541" w:rsidRPr="001B795F">
        <w:rPr>
          <w:rFonts w:ascii="Arial" w:hAnsi="Arial" w:cs="Arial"/>
          <w:sz w:val="20"/>
          <w:szCs w:val="20"/>
          <w:lang w:eastAsia="es-ES"/>
        </w:rPr>
        <w:t xml:space="preserve"> mayor tiempo de muestreo</w:t>
      </w:r>
      <w:r w:rsidR="00AA0C5C" w:rsidRPr="001B795F">
        <w:rPr>
          <w:rFonts w:ascii="Arial" w:hAnsi="Arial" w:cs="Arial"/>
          <w:sz w:val="20"/>
          <w:szCs w:val="20"/>
          <w:lang w:eastAsia="es-ES"/>
        </w:rPr>
        <w:t>, periodo del año en que se realiza el muestreo y la frecuencia de uso de la actividad humana</w:t>
      </w:r>
      <w:r w:rsidR="00EE6F51" w:rsidRPr="001B795F">
        <w:rPr>
          <w:rFonts w:ascii="Arial" w:hAnsi="Arial" w:cs="Arial"/>
          <w:sz w:val="20"/>
          <w:szCs w:val="20"/>
        </w:rPr>
        <w:t xml:space="preserve">. </w:t>
      </w:r>
    </w:p>
    <w:p w:rsidR="001B795F" w:rsidRDefault="001B795F" w:rsidP="001B795F">
      <w:pPr>
        <w:spacing w:after="0" w:line="360" w:lineRule="auto"/>
        <w:jc w:val="both"/>
        <w:rPr>
          <w:rStyle w:val="apple-converted-space"/>
          <w:rFonts w:ascii="Arial" w:hAnsi="Arial" w:cs="Arial"/>
          <w:sz w:val="20"/>
          <w:szCs w:val="20"/>
        </w:rPr>
      </w:pPr>
    </w:p>
    <w:p w:rsidR="00FB5983" w:rsidRPr="001B795F" w:rsidRDefault="00AA0C5C" w:rsidP="001B795F">
      <w:pPr>
        <w:spacing w:after="0" w:line="360" w:lineRule="auto"/>
        <w:jc w:val="both"/>
        <w:rPr>
          <w:rStyle w:val="apple-converted-space"/>
          <w:rFonts w:ascii="Arial" w:hAnsi="Arial" w:cs="Arial"/>
          <w:sz w:val="20"/>
          <w:szCs w:val="20"/>
        </w:rPr>
      </w:pPr>
      <w:r w:rsidRPr="001B795F">
        <w:rPr>
          <w:rStyle w:val="apple-converted-space"/>
          <w:rFonts w:ascii="Arial" w:hAnsi="Arial" w:cs="Arial"/>
          <w:sz w:val="20"/>
          <w:szCs w:val="20"/>
        </w:rPr>
        <w:t>S</w:t>
      </w:r>
      <w:r w:rsidR="0060311F" w:rsidRPr="001B795F">
        <w:rPr>
          <w:rStyle w:val="apple-converted-space"/>
          <w:rFonts w:ascii="Arial" w:hAnsi="Arial" w:cs="Arial"/>
          <w:sz w:val="20"/>
          <w:szCs w:val="20"/>
        </w:rPr>
        <w:t xml:space="preserve">e considera particularmente </w:t>
      </w:r>
      <w:r w:rsidRPr="001B795F">
        <w:rPr>
          <w:rStyle w:val="apple-converted-space"/>
          <w:rFonts w:ascii="Arial" w:hAnsi="Arial" w:cs="Arial"/>
          <w:sz w:val="20"/>
          <w:szCs w:val="20"/>
        </w:rPr>
        <w:t xml:space="preserve">relevante </w:t>
      </w:r>
      <w:r w:rsidR="000A2DC8" w:rsidRPr="001B795F">
        <w:rPr>
          <w:rStyle w:val="apple-converted-space"/>
          <w:rFonts w:ascii="Arial" w:hAnsi="Arial" w:cs="Arial"/>
          <w:sz w:val="20"/>
          <w:szCs w:val="20"/>
        </w:rPr>
        <w:t>los registros de yaguareté</w:t>
      </w:r>
      <w:r w:rsidRPr="001B795F">
        <w:rPr>
          <w:rStyle w:val="apple-converted-space"/>
          <w:rFonts w:ascii="Arial" w:hAnsi="Arial" w:cs="Arial"/>
          <w:sz w:val="20"/>
          <w:szCs w:val="20"/>
        </w:rPr>
        <w:t xml:space="preserve"> obtenidos</w:t>
      </w:r>
      <w:r w:rsidR="000A2DC8" w:rsidRPr="001B795F">
        <w:rPr>
          <w:rStyle w:val="apple-converted-space"/>
          <w:rFonts w:ascii="Arial" w:hAnsi="Arial" w:cs="Arial"/>
          <w:sz w:val="20"/>
          <w:szCs w:val="20"/>
        </w:rPr>
        <w:t xml:space="preserve">, que </w:t>
      </w:r>
      <w:r w:rsidR="00552360" w:rsidRPr="001B795F">
        <w:rPr>
          <w:rStyle w:val="apple-converted-space"/>
          <w:rFonts w:ascii="Arial" w:hAnsi="Arial" w:cs="Arial"/>
          <w:sz w:val="20"/>
          <w:szCs w:val="20"/>
        </w:rPr>
        <w:t>pone</w:t>
      </w:r>
      <w:r w:rsidRPr="001B795F">
        <w:rPr>
          <w:rStyle w:val="apple-converted-space"/>
          <w:rFonts w:ascii="Arial" w:hAnsi="Arial" w:cs="Arial"/>
          <w:sz w:val="20"/>
          <w:szCs w:val="20"/>
        </w:rPr>
        <w:t>n</w:t>
      </w:r>
      <w:r w:rsidR="00552360" w:rsidRPr="001B795F">
        <w:rPr>
          <w:rStyle w:val="apple-converted-space"/>
          <w:rFonts w:ascii="Arial" w:hAnsi="Arial" w:cs="Arial"/>
          <w:sz w:val="20"/>
          <w:szCs w:val="20"/>
        </w:rPr>
        <w:t xml:space="preserve"> en evidencia </w:t>
      </w:r>
      <w:r w:rsidR="00552360" w:rsidRPr="001B795F">
        <w:rPr>
          <w:rFonts w:ascii="Arial" w:eastAsia="Calibri" w:hAnsi="Arial" w:cs="Arial"/>
          <w:iCs/>
          <w:sz w:val="20"/>
          <w:szCs w:val="20"/>
          <w:lang w:val="es-ES" w:eastAsia="hi-IN" w:bidi="hi-IN"/>
        </w:rPr>
        <w:t xml:space="preserve">el valor que tiene esta </w:t>
      </w:r>
      <w:r w:rsidR="0060311F" w:rsidRPr="001B795F">
        <w:rPr>
          <w:rFonts w:ascii="Arial" w:eastAsia="Calibri" w:hAnsi="Arial" w:cs="Arial"/>
          <w:iCs/>
          <w:sz w:val="20"/>
          <w:szCs w:val="20"/>
          <w:lang w:val="es-ES" w:eastAsia="hi-IN" w:bidi="hi-IN"/>
        </w:rPr>
        <w:t xml:space="preserve">área </w:t>
      </w:r>
      <w:r w:rsidR="00552360" w:rsidRPr="001B795F">
        <w:rPr>
          <w:rFonts w:ascii="Arial" w:eastAsia="Calibri" w:hAnsi="Arial" w:cs="Arial"/>
          <w:iCs/>
          <w:sz w:val="20"/>
          <w:szCs w:val="20"/>
          <w:lang w:val="es-ES" w:eastAsia="hi-IN" w:bidi="hi-IN"/>
        </w:rPr>
        <w:t xml:space="preserve">para </w:t>
      </w:r>
      <w:r w:rsidR="000A2DC8" w:rsidRPr="001B795F">
        <w:rPr>
          <w:rFonts w:ascii="Arial" w:eastAsia="Calibri" w:hAnsi="Arial" w:cs="Arial"/>
          <w:iCs/>
          <w:sz w:val="20"/>
          <w:szCs w:val="20"/>
          <w:lang w:val="es-ES" w:eastAsia="hi-IN" w:bidi="hi-IN"/>
        </w:rPr>
        <w:t>la especie</w:t>
      </w:r>
      <w:r w:rsidRPr="001B795F">
        <w:rPr>
          <w:rFonts w:ascii="Arial" w:eastAsia="Calibri" w:hAnsi="Arial" w:cs="Arial"/>
          <w:iCs/>
          <w:sz w:val="20"/>
          <w:szCs w:val="20"/>
          <w:lang w:val="es-ES" w:eastAsia="hi-IN" w:bidi="hi-IN"/>
        </w:rPr>
        <w:t xml:space="preserve"> y de manera indirecta, </w:t>
      </w:r>
      <w:r w:rsidR="000A2DC8" w:rsidRPr="001B795F">
        <w:rPr>
          <w:rFonts w:ascii="Arial" w:eastAsia="Calibri" w:hAnsi="Arial" w:cs="Arial"/>
          <w:iCs/>
          <w:sz w:val="20"/>
          <w:szCs w:val="20"/>
          <w:lang w:val="es-ES" w:eastAsia="hi-IN" w:bidi="hi-IN"/>
        </w:rPr>
        <w:t xml:space="preserve">para todo </w:t>
      </w:r>
      <w:r w:rsidR="009744FE" w:rsidRPr="001B795F">
        <w:rPr>
          <w:rFonts w:ascii="Arial" w:eastAsia="Calibri" w:hAnsi="Arial" w:cs="Arial"/>
          <w:iCs/>
          <w:sz w:val="20"/>
          <w:szCs w:val="20"/>
          <w:lang w:val="es-ES" w:eastAsia="hi-IN" w:bidi="hi-IN"/>
        </w:rPr>
        <w:t>el grupo faunístico evaluado</w:t>
      </w:r>
      <w:r w:rsidRPr="001B795F">
        <w:rPr>
          <w:rFonts w:ascii="Arial" w:eastAsia="Calibri" w:hAnsi="Arial" w:cs="Arial"/>
          <w:iCs/>
          <w:sz w:val="20"/>
          <w:szCs w:val="20"/>
          <w:lang w:val="es-ES" w:eastAsia="hi-IN" w:bidi="hi-IN"/>
        </w:rPr>
        <w:t xml:space="preserve">. Este felino es un indicador del buen estado de conservación del bosque, dado que se contempla que si en esta área </w:t>
      </w:r>
      <w:r w:rsidR="00F346F3" w:rsidRPr="001B795F">
        <w:rPr>
          <w:rFonts w:ascii="Arial" w:eastAsia="Calibri" w:hAnsi="Arial" w:cs="Arial"/>
          <w:iCs/>
          <w:sz w:val="20"/>
          <w:szCs w:val="20"/>
          <w:lang w:val="es-ES" w:eastAsia="hi-IN" w:bidi="hi-IN"/>
        </w:rPr>
        <w:t xml:space="preserve">encuentra </w:t>
      </w:r>
      <w:r w:rsidRPr="001B795F">
        <w:rPr>
          <w:rFonts w:ascii="Arial" w:eastAsia="Calibri" w:hAnsi="Arial" w:cs="Arial"/>
          <w:iCs/>
          <w:sz w:val="20"/>
          <w:szCs w:val="20"/>
          <w:lang w:val="es-ES" w:eastAsia="hi-IN" w:bidi="hi-IN"/>
        </w:rPr>
        <w:t xml:space="preserve">las condiciones </w:t>
      </w:r>
      <w:r w:rsidR="00F346F3" w:rsidRPr="001B795F">
        <w:rPr>
          <w:rFonts w:ascii="Arial" w:eastAsia="Calibri" w:hAnsi="Arial" w:cs="Arial"/>
          <w:iCs/>
          <w:sz w:val="20"/>
          <w:szCs w:val="20"/>
          <w:lang w:val="es-ES" w:eastAsia="hi-IN" w:bidi="hi-IN"/>
        </w:rPr>
        <w:t xml:space="preserve">biológicas </w:t>
      </w:r>
      <w:r w:rsidRPr="001B795F">
        <w:rPr>
          <w:rFonts w:ascii="Arial" w:eastAsia="Calibri" w:hAnsi="Arial" w:cs="Arial"/>
          <w:iCs/>
          <w:sz w:val="20"/>
          <w:szCs w:val="20"/>
          <w:lang w:val="es-ES" w:eastAsia="hi-IN" w:bidi="hi-IN"/>
        </w:rPr>
        <w:t xml:space="preserve">necesarias para su supervivencia, también se </w:t>
      </w:r>
      <w:r w:rsidR="00F346F3" w:rsidRPr="001B795F">
        <w:rPr>
          <w:rFonts w:ascii="Arial" w:eastAsia="Calibri" w:hAnsi="Arial" w:cs="Arial"/>
          <w:iCs/>
          <w:sz w:val="20"/>
          <w:szCs w:val="20"/>
          <w:lang w:val="es-ES" w:eastAsia="hi-IN" w:bidi="hi-IN"/>
        </w:rPr>
        <w:t xml:space="preserve">estaría </w:t>
      </w:r>
      <w:r w:rsidRPr="001B795F">
        <w:rPr>
          <w:rFonts w:ascii="Arial" w:eastAsia="Calibri" w:hAnsi="Arial" w:cs="Arial"/>
          <w:iCs/>
          <w:sz w:val="20"/>
          <w:szCs w:val="20"/>
          <w:lang w:val="es-ES" w:eastAsia="hi-IN" w:bidi="hi-IN"/>
        </w:rPr>
        <w:t>aseguran</w:t>
      </w:r>
      <w:r w:rsidR="00F346F3" w:rsidRPr="001B795F">
        <w:rPr>
          <w:rFonts w:ascii="Arial" w:eastAsia="Calibri" w:hAnsi="Arial" w:cs="Arial"/>
          <w:iCs/>
          <w:sz w:val="20"/>
          <w:szCs w:val="20"/>
          <w:lang w:val="es-ES" w:eastAsia="hi-IN" w:bidi="hi-IN"/>
        </w:rPr>
        <w:t xml:space="preserve">do las </w:t>
      </w:r>
      <w:r w:rsidRPr="001B795F">
        <w:rPr>
          <w:rFonts w:ascii="Arial" w:eastAsia="Calibri" w:hAnsi="Arial" w:cs="Arial"/>
          <w:iCs/>
          <w:sz w:val="20"/>
          <w:szCs w:val="20"/>
          <w:lang w:val="es-ES" w:eastAsia="hi-IN" w:bidi="hi-IN"/>
        </w:rPr>
        <w:t>requeridas por otras especies menores (especie sombrilla)</w:t>
      </w:r>
      <w:r w:rsidR="00552360" w:rsidRPr="001B795F">
        <w:rPr>
          <w:rFonts w:ascii="Arial" w:eastAsia="Calibri" w:hAnsi="Arial" w:cs="Arial"/>
          <w:iCs/>
          <w:sz w:val="20"/>
          <w:szCs w:val="20"/>
          <w:lang w:val="es-ES" w:eastAsia="hi-IN" w:bidi="hi-IN"/>
        </w:rPr>
        <w:t>.</w:t>
      </w:r>
    </w:p>
    <w:p w:rsidR="001B795F" w:rsidRDefault="001B795F" w:rsidP="001B795F">
      <w:pPr>
        <w:pStyle w:val="Ttulo3"/>
        <w:spacing w:before="0" w:line="360" w:lineRule="auto"/>
        <w:rPr>
          <w:rFonts w:cs="Arial"/>
          <w:color w:val="auto"/>
          <w:szCs w:val="20"/>
        </w:rPr>
      </w:pPr>
      <w:bookmarkStart w:id="30" w:name="_Toc479084837"/>
    </w:p>
    <w:p w:rsidR="00480329" w:rsidRDefault="00480329" w:rsidP="001B795F">
      <w:pPr>
        <w:pStyle w:val="Ttulo3"/>
        <w:spacing w:before="0" w:line="360" w:lineRule="auto"/>
        <w:rPr>
          <w:rFonts w:cs="Arial"/>
          <w:color w:val="auto"/>
          <w:szCs w:val="20"/>
        </w:rPr>
      </w:pPr>
      <w:r w:rsidRPr="001B795F">
        <w:rPr>
          <w:rFonts w:cs="Arial"/>
          <w:color w:val="auto"/>
          <w:szCs w:val="20"/>
        </w:rPr>
        <w:t>Recomendaciones</w:t>
      </w:r>
      <w:bookmarkEnd w:id="30"/>
    </w:p>
    <w:p w:rsidR="001B795F" w:rsidRPr="001B795F" w:rsidRDefault="001B795F" w:rsidP="001B795F">
      <w:pPr>
        <w:pStyle w:val="Textoindependiente"/>
        <w:rPr>
          <w:lang w:eastAsia="ar-SA"/>
        </w:rPr>
      </w:pPr>
    </w:p>
    <w:p w:rsidR="00F32296" w:rsidRPr="001B795F" w:rsidRDefault="00F32296" w:rsidP="001B795F">
      <w:pPr>
        <w:numPr>
          <w:ilvl w:val="0"/>
          <w:numId w:val="3"/>
        </w:numPr>
        <w:spacing w:after="0" w:line="360" w:lineRule="auto"/>
        <w:ind w:left="284" w:hanging="284"/>
        <w:jc w:val="both"/>
        <w:rPr>
          <w:rFonts w:ascii="Arial" w:hAnsi="Arial" w:cs="Arial"/>
          <w:sz w:val="20"/>
          <w:szCs w:val="20"/>
        </w:rPr>
      </w:pPr>
      <w:r w:rsidRPr="001B795F">
        <w:rPr>
          <w:rFonts w:ascii="Arial" w:hAnsi="Arial" w:cs="Arial"/>
          <w:sz w:val="20"/>
          <w:szCs w:val="20"/>
        </w:rPr>
        <w:t>Dar continuidad a los monitoreos</w:t>
      </w:r>
      <w:r w:rsidR="00480329" w:rsidRPr="001B795F">
        <w:rPr>
          <w:rFonts w:ascii="Arial" w:hAnsi="Arial" w:cs="Arial"/>
          <w:sz w:val="20"/>
          <w:szCs w:val="20"/>
        </w:rPr>
        <w:t xml:space="preserve"> de mamíferos siguiendo las metodologías y esfuerzos de </w:t>
      </w:r>
      <w:proofErr w:type="gramStart"/>
      <w:r w:rsidR="00480329" w:rsidRPr="001B795F">
        <w:rPr>
          <w:rFonts w:ascii="Arial" w:hAnsi="Arial" w:cs="Arial"/>
          <w:sz w:val="20"/>
          <w:szCs w:val="20"/>
        </w:rPr>
        <w:t>muestreo similares o superiores</w:t>
      </w:r>
      <w:proofErr w:type="gramEnd"/>
      <w:r w:rsidR="00480329" w:rsidRPr="001B795F">
        <w:rPr>
          <w:rFonts w:ascii="Arial" w:hAnsi="Arial" w:cs="Arial"/>
          <w:sz w:val="20"/>
          <w:szCs w:val="20"/>
        </w:rPr>
        <w:t xml:space="preserve"> a los empleados en el presente estudio</w:t>
      </w:r>
      <w:r w:rsidRPr="001B795F">
        <w:rPr>
          <w:rFonts w:ascii="Arial" w:hAnsi="Arial" w:cs="Arial"/>
          <w:sz w:val="20"/>
          <w:szCs w:val="20"/>
        </w:rPr>
        <w:t xml:space="preserve">, </w:t>
      </w:r>
      <w:r w:rsidR="00480329" w:rsidRPr="001B795F">
        <w:rPr>
          <w:rFonts w:ascii="Arial" w:hAnsi="Arial" w:cs="Arial"/>
          <w:sz w:val="20"/>
          <w:szCs w:val="20"/>
        </w:rPr>
        <w:t xml:space="preserve">desarrollándose </w:t>
      </w:r>
      <w:r w:rsidRPr="001B795F">
        <w:rPr>
          <w:rFonts w:ascii="Arial" w:hAnsi="Arial" w:cs="Arial"/>
          <w:sz w:val="20"/>
          <w:szCs w:val="20"/>
        </w:rPr>
        <w:t xml:space="preserve">al menos cada </w:t>
      </w:r>
      <w:r w:rsidR="00480329" w:rsidRPr="001B795F">
        <w:rPr>
          <w:rFonts w:ascii="Arial" w:hAnsi="Arial" w:cs="Arial"/>
          <w:sz w:val="20"/>
          <w:szCs w:val="20"/>
        </w:rPr>
        <w:t xml:space="preserve">cinco </w:t>
      </w:r>
      <w:r w:rsidRPr="001B795F">
        <w:rPr>
          <w:rFonts w:ascii="Arial" w:hAnsi="Arial" w:cs="Arial"/>
          <w:sz w:val="20"/>
          <w:szCs w:val="20"/>
        </w:rPr>
        <w:t xml:space="preserve">años. De esta manera será posible contar con una base sólida de la situación de los mamíferos medianos y grandes, </w:t>
      </w:r>
      <w:r w:rsidR="00480329" w:rsidRPr="001B795F">
        <w:rPr>
          <w:rFonts w:ascii="Arial" w:hAnsi="Arial" w:cs="Arial"/>
          <w:sz w:val="20"/>
          <w:szCs w:val="20"/>
        </w:rPr>
        <w:t xml:space="preserve">su relación y respuesta a </w:t>
      </w:r>
      <w:r w:rsidRPr="001B795F">
        <w:rPr>
          <w:rFonts w:ascii="Arial" w:hAnsi="Arial" w:cs="Arial"/>
          <w:sz w:val="20"/>
          <w:szCs w:val="20"/>
        </w:rPr>
        <w:t xml:space="preserve">las actividades productivas desarrolladas en la </w:t>
      </w:r>
      <w:r w:rsidR="00480329" w:rsidRPr="001B795F">
        <w:rPr>
          <w:rFonts w:ascii="Arial" w:hAnsi="Arial" w:cs="Arial"/>
          <w:sz w:val="20"/>
          <w:szCs w:val="20"/>
        </w:rPr>
        <w:t>propiedad</w:t>
      </w:r>
      <w:r w:rsidRPr="001B795F">
        <w:rPr>
          <w:rFonts w:ascii="Arial" w:hAnsi="Arial" w:cs="Arial"/>
          <w:sz w:val="20"/>
          <w:szCs w:val="20"/>
        </w:rPr>
        <w:t xml:space="preserve">. </w:t>
      </w:r>
    </w:p>
    <w:p w:rsidR="00F32296" w:rsidRPr="001B795F" w:rsidRDefault="00F32296" w:rsidP="001B795F">
      <w:pPr>
        <w:numPr>
          <w:ilvl w:val="0"/>
          <w:numId w:val="3"/>
        </w:numPr>
        <w:spacing w:after="0" w:line="360" w:lineRule="auto"/>
        <w:ind w:left="284" w:hanging="284"/>
        <w:jc w:val="both"/>
        <w:rPr>
          <w:rFonts w:ascii="Arial" w:hAnsi="Arial" w:cs="Arial"/>
          <w:sz w:val="20"/>
          <w:szCs w:val="20"/>
        </w:rPr>
      </w:pPr>
      <w:r w:rsidRPr="001B795F">
        <w:rPr>
          <w:rFonts w:ascii="Arial" w:hAnsi="Arial" w:cs="Arial"/>
          <w:sz w:val="20"/>
          <w:szCs w:val="20"/>
        </w:rPr>
        <w:t xml:space="preserve">Se recomienda </w:t>
      </w:r>
      <w:r w:rsidR="00480329" w:rsidRPr="001B795F">
        <w:rPr>
          <w:rFonts w:ascii="Arial" w:hAnsi="Arial" w:cs="Arial"/>
          <w:sz w:val="20"/>
          <w:szCs w:val="20"/>
        </w:rPr>
        <w:t>con énfasis</w:t>
      </w:r>
      <w:r w:rsidR="00123554" w:rsidRPr="001B795F">
        <w:rPr>
          <w:rFonts w:ascii="Arial" w:hAnsi="Arial" w:cs="Arial"/>
          <w:sz w:val="20"/>
          <w:szCs w:val="20"/>
        </w:rPr>
        <w:t>,</w:t>
      </w:r>
      <w:r w:rsidR="00480329" w:rsidRPr="001B795F">
        <w:rPr>
          <w:rFonts w:ascii="Arial" w:hAnsi="Arial" w:cs="Arial"/>
          <w:sz w:val="20"/>
          <w:szCs w:val="20"/>
        </w:rPr>
        <w:t xml:space="preserve"> </w:t>
      </w:r>
      <w:r w:rsidRPr="001B795F">
        <w:rPr>
          <w:rFonts w:ascii="Arial" w:hAnsi="Arial" w:cs="Arial"/>
          <w:sz w:val="20"/>
          <w:szCs w:val="20"/>
        </w:rPr>
        <w:t>un control estricto de la</w:t>
      </w:r>
      <w:r w:rsidR="00480329" w:rsidRPr="001B795F">
        <w:rPr>
          <w:rFonts w:ascii="Arial" w:hAnsi="Arial" w:cs="Arial"/>
          <w:sz w:val="20"/>
          <w:szCs w:val="20"/>
        </w:rPr>
        <w:t>s</w:t>
      </w:r>
      <w:r w:rsidRPr="001B795F">
        <w:rPr>
          <w:rFonts w:ascii="Arial" w:hAnsi="Arial" w:cs="Arial"/>
          <w:sz w:val="20"/>
          <w:szCs w:val="20"/>
        </w:rPr>
        <w:t xml:space="preserve"> </w:t>
      </w:r>
      <w:r w:rsidR="00480329" w:rsidRPr="001B795F">
        <w:rPr>
          <w:rFonts w:ascii="Arial" w:hAnsi="Arial" w:cs="Arial"/>
          <w:sz w:val="20"/>
          <w:szCs w:val="20"/>
        </w:rPr>
        <w:t xml:space="preserve">actividades </w:t>
      </w:r>
      <w:r w:rsidR="00323E5F" w:rsidRPr="001B795F">
        <w:rPr>
          <w:rFonts w:ascii="Arial" w:hAnsi="Arial" w:cs="Arial"/>
          <w:sz w:val="20"/>
          <w:szCs w:val="20"/>
        </w:rPr>
        <w:t>conexas al aprovechamiento forestal</w:t>
      </w:r>
      <w:r w:rsidR="00480329" w:rsidRPr="001B795F">
        <w:rPr>
          <w:rFonts w:ascii="Arial" w:hAnsi="Arial" w:cs="Arial"/>
          <w:sz w:val="20"/>
          <w:szCs w:val="20"/>
        </w:rPr>
        <w:t xml:space="preserve"> y de </w:t>
      </w:r>
      <w:r w:rsidRPr="001B795F">
        <w:rPr>
          <w:rFonts w:ascii="Arial" w:hAnsi="Arial" w:cs="Arial"/>
          <w:sz w:val="20"/>
          <w:szCs w:val="20"/>
        </w:rPr>
        <w:t xml:space="preserve">cacería </w:t>
      </w:r>
      <w:r w:rsidR="00480329" w:rsidRPr="001B795F">
        <w:rPr>
          <w:rFonts w:ascii="Arial" w:hAnsi="Arial" w:cs="Arial"/>
          <w:sz w:val="20"/>
          <w:szCs w:val="20"/>
        </w:rPr>
        <w:t>ilegal</w:t>
      </w:r>
      <w:r w:rsidRPr="001B795F">
        <w:rPr>
          <w:rFonts w:ascii="Arial" w:hAnsi="Arial" w:cs="Arial"/>
          <w:sz w:val="20"/>
          <w:szCs w:val="20"/>
        </w:rPr>
        <w:t>.</w:t>
      </w:r>
    </w:p>
    <w:p w:rsidR="00F32296" w:rsidRPr="001B795F" w:rsidRDefault="00480329" w:rsidP="001B795F">
      <w:pPr>
        <w:numPr>
          <w:ilvl w:val="0"/>
          <w:numId w:val="3"/>
        </w:numPr>
        <w:spacing w:after="0" w:line="360" w:lineRule="auto"/>
        <w:ind w:left="284" w:hanging="284"/>
        <w:jc w:val="both"/>
        <w:rPr>
          <w:rFonts w:ascii="Arial" w:hAnsi="Arial" w:cs="Arial"/>
          <w:sz w:val="20"/>
          <w:szCs w:val="20"/>
        </w:rPr>
      </w:pPr>
      <w:r w:rsidRPr="001B795F">
        <w:rPr>
          <w:rFonts w:ascii="Arial" w:hAnsi="Arial" w:cs="Arial"/>
          <w:sz w:val="20"/>
          <w:szCs w:val="20"/>
        </w:rPr>
        <w:t xml:space="preserve">Realizar manejo del ganado presente en la propiedad. Estos deberían enfocarse en </w:t>
      </w:r>
      <w:r w:rsidR="00BE6EBD" w:rsidRPr="001B795F">
        <w:rPr>
          <w:rFonts w:ascii="Arial" w:hAnsi="Arial" w:cs="Arial"/>
          <w:sz w:val="20"/>
          <w:szCs w:val="20"/>
        </w:rPr>
        <w:t xml:space="preserve">una zonificación en el uso, </w:t>
      </w:r>
      <w:r w:rsidRPr="001B795F">
        <w:rPr>
          <w:rFonts w:ascii="Arial" w:hAnsi="Arial" w:cs="Arial"/>
          <w:sz w:val="20"/>
          <w:szCs w:val="20"/>
        </w:rPr>
        <w:t xml:space="preserve">restricciones espaciales </w:t>
      </w:r>
      <w:r w:rsidR="00436578" w:rsidRPr="001B795F">
        <w:rPr>
          <w:rFonts w:ascii="Arial" w:hAnsi="Arial" w:cs="Arial"/>
          <w:sz w:val="20"/>
          <w:szCs w:val="20"/>
        </w:rPr>
        <w:t xml:space="preserve">y </w:t>
      </w:r>
      <w:r w:rsidRPr="001B795F">
        <w:rPr>
          <w:rFonts w:ascii="Arial" w:hAnsi="Arial" w:cs="Arial"/>
          <w:sz w:val="20"/>
          <w:szCs w:val="20"/>
        </w:rPr>
        <w:t xml:space="preserve">rotación de </w:t>
      </w:r>
      <w:r w:rsidR="004F493A" w:rsidRPr="001B795F">
        <w:rPr>
          <w:rFonts w:ascii="Arial" w:hAnsi="Arial" w:cs="Arial"/>
          <w:sz w:val="20"/>
          <w:szCs w:val="20"/>
        </w:rPr>
        <w:t>áreas</w:t>
      </w:r>
      <w:r w:rsidRPr="001B795F">
        <w:rPr>
          <w:rFonts w:ascii="Arial" w:hAnsi="Arial" w:cs="Arial"/>
          <w:sz w:val="20"/>
          <w:szCs w:val="20"/>
        </w:rPr>
        <w:t xml:space="preserve"> de pastoreo, mejoras genéticas </w:t>
      </w:r>
      <w:r w:rsidR="00BE6EBD" w:rsidRPr="001B795F">
        <w:rPr>
          <w:rFonts w:ascii="Arial" w:hAnsi="Arial" w:cs="Arial"/>
          <w:sz w:val="20"/>
          <w:szCs w:val="20"/>
        </w:rPr>
        <w:t>d</w:t>
      </w:r>
      <w:r w:rsidRPr="001B795F">
        <w:rPr>
          <w:rFonts w:ascii="Arial" w:hAnsi="Arial" w:cs="Arial"/>
          <w:sz w:val="20"/>
          <w:szCs w:val="20"/>
        </w:rPr>
        <w:t xml:space="preserve">el ganado, </w:t>
      </w:r>
      <w:r w:rsidR="00BE6EBD" w:rsidRPr="001B795F">
        <w:rPr>
          <w:rFonts w:ascii="Arial" w:hAnsi="Arial" w:cs="Arial"/>
          <w:sz w:val="20"/>
          <w:szCs w:val="20"/>
        </w:rPr>
        <w:t>estacionamiento reproductivo, mayores cuidados sanitarios, encierro de madres y crías, entre otros</w:t>
      </w:r>
      <w:r w:rsidR="00F32296" w:rsidRPr="001B795F">
        <w:rPr>
          <w:rFonts w:ascii="Arial" w:hAnsi="Arial" w:cs="Arial"/>
          <w:sz w:val="20"/>
          <w:szCs w:val="20"/>
        </w:rPr>
        <w:t xml:space="preserve">. </w:t>
      </w:r>
    </w:p>
    <w:p w:rsidR="00323E5F" w:rsidRPr="001B795F" w:rsidRDefault="00323E5F" w:rsidP="001B795F">
      <w:pPr>
        <w:spacing w:after="0" w:line="360" w:lineRule="auto"/>
        <w:ind w:left="284"/>
        <w:jc w:val="both"/>
        <w:rPr>
          <w:rFonts w:ascii="Arial" w:hAnsi="Arial" w:cs="Arial"/>
          <w:sz w:val="20"/>
          <w:szCs w:val="20"/>
        </w:rPr>
      </w:pPr>
    </w:p>
    <w:p w:rsidR="001B795F" w:rsidRDefault="001B795F">
      <w:pPr>
        <w:rPr>
          <w:rFonts w:ascii="Arial" w:eastAsia="SimSun" w:hAnsi="Arial" w:cs="Arial"/>
          <w:b/>
          <w:bCs/>
          <w:sz w:val="20"/>
          <w:szCs w:val="20"/>
          <w:shd w:val="clear" w:color="auto" w:fill="FFFFFF"/>
          <w:lang w:eastAsia="ar-SA"/>
        </w:rPr>
      </w:pPr>
      <w:bookmarkStart w:id="31" w:name="_Toc479084838"/>
      <w:r>
        <w:rPr>
          <w:rFonts w:cs="Arial"/>
          <w:szCs w:val="20"/>
          <w:shd w:val="clear" w:color="auto" w:fill="FFFFFF"/>
        </w:rPr>
        <w:br w:type="page"/>
      </w:r>
    </w:p>
    <w:p w:rsidR="00BE0711" w:rsidRPr="001B795F" w:rsidRDefault="00BE0711" w:rsidP="001B795F">
      <w:pPr>
        <w:pStyle w:val="Ttulo3"/>
        <w:tabs>
          <w:tab w:val="clear" w:pos="720"/>
          <w:tab w:val="left" w:pos="1260"/>
        </w:tabs>
        <w:spacing w:before="0" w:line="360" w:lineRule="auto"/>
        <w:rPr>
          <w:rFonts w:cs="Arial"/>
          <w:color w:val="auto"/>
          <w:szCs w:val="20"/>
          <w:shd w:val="clear" w:color="auto" w:fill="FFFFFF"/>
        </w:rPr>
      </w:pPr>
      <w:r w:rsidRPr="001B795F">
        <w:rPr>
          <w:rFonts w:cs="Arial"/>
          <w:color w:val="auto"/>
          <w:szCs w:val="20"/>
          <w:shd w:val="clear" w:color="auto" w:fill="FFFFFF"/>
        </w:rPr>
        <w:lastRenderedPageBreak/>
        <w:t>Literatura citada</w:t>
      </w:r>
      <w:bookmarkEnd w:id="31"/>
    </w:p>
    <w:p w:rsidR="001B795F" w:rsidRDefault="001B795F" w:rsidP="001B795F">
      <w:pPr>
        <w:spacing w:after="0" w:line="360" w:lineRule="auto"/>
        <w:jc w:val="both"/>
        <w:rPr>
          <w:rFonts w:ascii="Arial" w:hAnsi="Arial" w:cs="Arial"/>
          <w:color w:val="000000" w:themeColor="text1"/>
          <w:sz w:val="20"/>
          <w:szCs w:val="20"/>
        </w:rPr>
      </w:pPr>
    </w:p>
    <w:p w:rsidR="005418F2" w:rsidRPr="001B795F" w:rsidRDefault="005418F2" w:rsidP="001B795F">
      <w:pPr>
        <w:spacing w:after="0" w:line="360" w:lineRule="auto"/>
        <w:jc w:val="both"/>
        <w:rPr>
          <w:rFonts w:ascii="Arial" w:hAnsi="Arial" w:cs="Arial"/>
          <w:color w:val="000000" w:themeColor="text1"/>
          <w:sz w:val="20"/>
          <w:szCs w:val="20"/>
        </w:rPr>
      </w:pPr>
      <w:r w:rsidRPr="001B795F">
        <w:rPr>
          <w:rFonts w:ascii="Arial" w:hAnsi="Arial" w:cs="Arial"/>
          <w:color w:val="000000" w:themeColor="text1"/>
          <w:sz w:val="20"/>
          <w:szCs w:val="20"/>
        </w:rPr>
        <w:t xml:space="preserve">Di </w:t>
      </w:r>
      <w:proofErr w:type="spellStart"/>
      <w:r w:rsidRPr="001B795F">
        <w:rPr>
          <w:rFonts w:ascii="Arial" w:hAnsi="Arial" w:cs="Arial"/>
          <w:color w:val="000000" w:themeColor="text1"/>
          <w:sz w:val="20"/>
          <w:szCs w:val="20"/>
        </w:rPr>
        <w:t>Rienzo</w:t>
      </w:r>
      <w:proofErr w:type="spellEnd"/>
      <w:r w:rsidRPr="001B795F">
        <w:rPr>
          <w:rFonts w:ascii="Arial" w:hAnsi="Arial" w:cs="Arial"/>
          <w:color w:val="000000" w:themeColor="text1"/>
          <w:sz w:val="20"/>
          <w:szCs w:val="20"/>
        </w:rPr>
        <w:t xml:space="preserve"> J.A., </w:t>
      </w:r>
      <w:proofErr w:type="spellStart"/>
      <w:r w:rsidRPr="001B795F">
        <w:rPr>
          <w:rFonts w:ascii="Arial" w:hAnsi="Arial" w:cs="Arial"/>
          <w:color w:val="000000" w:themeColor="text1"/>
          <w:sz w:val="20"/>
          <w:szCs w:val="20"/>
        </w:rPr>
        <w:t>Casanoves</w:t>
      </w:r>
      <w:proofErr w:type="spellEnd"/>
      <w:r w:rsidRPr="001B795F">
        <w:rPr>
          <w:rFonts w:ascii="Arial" w:hAnsi="Arial" w:cs="Arial"/>
          <w:color w:val="000000" w:themeColor="text1"/>
          <w:sz w:val="20"/>
          <w:szCs w:val="20"/>
        </w:rPr>
        <w:t xml:space="preserve"> F., </w:t>
      </w:r>
      <w:proofErr w:type="spellStart"/>
      <w:r w:rsidRPr="001B795F">
        <w:rPr>
          <w:rFonts w:ascii="Arial" w:hAnsi="Arial" w:cs="Arial"/>
          <w:color w:val="000000" w:themeColor="text1"/>
          <w:sz w:val="20"/>
          <w:szCs w:val="20"/>
        </w:rPr>
        <w:t>Balzarini</w:t>
      </w:r>
      <w:proofErr w:type="spellEnd"/>
      <w:r w:rsidRPr="001B795F">
        <w:rPr>
          <w:rFonts w:ascii="Arial" w:hAnsi="Arial" w:cs="Arial"/>
          <w:color w:val="000000" w:themeColor="text1"/>
          <w:sz w:val="20"/>
          <w:szCs w:val="20"/>
        </w:rPr>
        <w:t xml:space="preserve"> M.G., </w:t>
      </w:r>
      <w:proofErr w:type="spellStart"/>
      <w:r w:rsidRPr="001B795F">
        <w:rPr>
          <w:rFonts w:ascii="Arial" w:hAnsi="Arial" w:cs="Arial"/>
          <w:color w:val="000000" w:themeColor="text1"/>
          <w:sz w:val="20"/>
          <w:szCs w:val="20"/>
        </w:rPr>
        <w:t>Gonzalez</w:t>
      </w:r>
      <w:proofErr w:type="spellEnd"/>
      <w:r w:rsidRPr="001B795F">
        <w:rPr>
          <w:rFonts w:ascii="Arial" w:hAnsi="Arial" w:cs="Arial"/>
          <w:color w:val="000000" w:themeColor="text1"/>
          <w:sz w:val="20"/>
          <w:szCs w:val="20"/>
        </w:rPr>
        <w:t xml:space="preserve"> L., Tablada M., Robledo C.W. (2014). </w:t>
      </w:r>
      <w:proofErr w:type="spellStart"/>
      <w:r w:rsidRPr="001B795F">
        <w:rPr>
          <w:rFonts w:ascii="Arial" w:hAnsi="Arial" w:cs="Arial"/>
          <w:i/>
          <w:color w:val="000000" w:themeColor="text1"/>
          <w:sz w:val="20"/>
          <w:szCs w:val="20"/>
        </w:rPr>
        <w:t>InfoStat</w:t>
      </w:r>
      <w:proofErr w:type="spellEnd"/>
      <w:r w:rsidRPr="001B795F">
        <w:rPr>
          <w:rFonts w:ascii="Arial" w:hAnsi="Arial" w:cs="Arial"/>
          <w:i/>
          <w:color w:val="000000" w:themeColor="text1"/>
          <w:sz w:val="20"/>
          <w:szCs w:val="20"/>
        </w:rPr>
        <w:t xml:space="preserve"> versión 2014</w:t>
      </w:r>
      <w:r w:rsidRPr="001B795F">
        <w:rPr>
          <w:rFonts w:ascii="Arial" w:hAnsi="Arial" w:cs="Arial"/>
          <w:color w:val="000000" w:themeColor="text1"/>
          <w:sz w:val="20"/>
          <w:szCs w:val="20"/>
        </w:rPr>
        <w:t xml:space="preserve">. Grupo </w:t>
      </w:r>
      <w:proofErr w:type="spellStart"/>
      <w:r w:rsidRPr="001B795F">
        <w:rPr>
          <w:rFonts w:ascii="Arial" w:hAnsi="Arial" w:cs="Arial"/>
          <w:color w:val="000000" w:themeColor="text1"/>
          <w:sz w:val="20"/>
          <w:szCs w:val="20"/>
        </w:rPr>
        <w:t>InfoStat</w:t>
      </w:r>
      <w:proofErr w:type="spellEnd"/>
      <w:r w:rsidRPr="001B795F">
        <w:rPr>
          <w:rFonts w:ascii="Arial" w:hAnsi="Arial" w:cs="Arial"/>
          <w:color w:val="000000" w:themeColor="text1"/>
          <w:sz w:val="20"/>
          <w:szCs w:val="20"/>
        </w:rPr>
        <w:t xml:space="preserve">, FCA, Universidad Nacional de Córdoba, Argentina. URL </w:t>
      </w:r>
      <w:hyperlink r:id="rId62" w:history="1">
        <w:r w:rsidRPr="001B795F">
          <w:rPr>
            <w:rStyle w:val="Hipervnculo"/>
            <w:rFonts w:ascii="Arial" w:hAnsi="Arial" w:cs="Arial"/>
            <w:sz w:val="20"/>
            <w:szCs w:val="20"/>
          </w:rPr>
          <w:t>http://www.infostat.com.ar</w:t>
        </w:r>
      </w:hyperlink>
    </w:p>
    <w:p w:rsidR="001B795F" w:rsidRDefault="001B795F" w:rsidP="001B795F">
      <w:pPr>
        <w:spacing w:after="0" w:line="360" w:lineRule="auto"/>
        <w:jc w:val="both"/>
        <w:rPr>
          <w:rFonts w:ascii="Arial" w:hAnsi="Arial" w:cs="Arial"/>
          <w:color w:val="000000" w:themeColor="text1"/>
          <w:sz w:val="20"/>
          <w:szCs w:val="20"/>
        </w:rPr>
      </w:pPr>
    </w:p>
    <w:p w:rsidR="00BE6EBD" w:rsidRPr="001B795F" w:rsidRDefault="00BE6EBD" w:rsidP="001B795F">
      <w:pPr>
        <w:spacing w:after="0" w:line="360" w:lineRule="auto"/>
        <w:jc w:val="both"/>
        <w:rPr>
          <w:rFonts w:ascii="Arial" w:hAnsi="Arial" w:cs="Arial"/>
          <w:color w:val="000000" w:themeColor="text1"/>
          <w:sz w:val="20"/>
          <w:szCs w:val="20"/>
        </w:rPr>
      </w:pPr>
      <w:proofErr w:type="spellStart"/>
      <w:r w:rsidRPr="001B795F">
        <w:rPr>
          <w:rFonts w:ascii="Arial" w:hAnsi="Arial" w:cs="Arial"/>
          <w:color w:val="000000" w:themeColor="text1"/>
          <w:sz w:val="20"/>
          <w:szCs w:val="20"/>
        </w:rPr>
        <w:t>Jayat</w:t>
      </w:r>
      <w:proofErr w:type="spellEnd"/>
      <w:r w:rsidRPr="001B795F">
        <w:rPr>
          <w:rFonts w:ascii="Arial" w:hAnsi="Arial" w:cs="Arial"/>
          <w:color w:val="000000" w:themeColor="text1"/>
          <w:sz w:val="20"/>
          <w:szCs w:val="20"/>
        </w:rPr>
        <w:t xml:space="preserve"> P. y Ortiz P.E. (2010). </w:t>
      </w:r>
      <w:r w:rsidRPr="001B795F">
        <w:rPr>
          <w:rFonts w:ascii="Arial" w:hAnsi="Arial" w:cs="Arial"/>
          <w:i/>
          <w:color w:val="000000" w:themeColor="text1"/>
          <w:sz w:val="20"/>
          <w:szCs w:val="20"/>
        </w:rPr>
        <w:t xml:space="preserve">Mamíferos del pedemonte de Yungas de la Alta Cuenca del Río Bermejo en Argentina: una línea de base de diversidad. </w:t>
      </w:r>
      <w:r w:rsidRPr="001B795F">
        <w:rPr>
          <w:rFonts w:ascii="Arial" w:hAnsi="Arial" w:cs="Arial"/>
          <w:color w:val="000000" w:themeColor="text1"/>
          <w:sz w:val="20"/>
          <w:szCs w:val="20"/>
        </w:rPr>
        <w:t xml:space="preserve">Mastozoología </w:t>
      </w:r>
      <w:proofErr w:type="spellStart"/>
      <w:r w:rsidRPr="001B795F">
        <w:rPr>
          <w:rFonts w:ascii="Arial" w:hAnsi="Arial" w:cs="Arial"/>
          <w:color w:val="000000" w:themeColor="text1"/>
          <w:sz w:val="20"/>
          <w:szCs w:val="20"/>
        </w:rPr>
        <w:t>Neotropical</w:t>
      </w:r>
      <w:proofErr w:type="spellEnd"/>
      <w:r w:rsidRPr="001B795F">
        <w:rPr>
          <w:rFonts w:ascii="Arial" w:hAnsi="Arial" w:cs="Arial"/>
          <w:color w:val="000000" w:themeColor="text1"/>
          <w:sz w:val="20"/>
          <w:szCs w:val="20"/>
        </w:rPr>
        <w:t xml:space="preserve"> 17(1):69-86.</w:t>
      </w:r>
    </w:p>
    <w:p w:rsidR="001B795F" w:rsidRDefault="001B795F" w:rsidP="001B795F">
      <w:pPr>
        <w:spacing w:after="0" w:line="360" w:lineRule="auto"/>
        <w:jc w:val="both"/>
        <w:rPr>
          <w:rFonts w:ascii="Arial" w:hAnsi="Arial" w:cs="Arial"/>
          <w:color w:val="000000" w:themeColor="text1"/>
          <w:sz w:val="20"/>
          <w:szCs w:val="20"/>
        </w:rPr>
      </w:pPr>
    </w:p>
    <w:p w:rsidR="00BE6EBD" w:rsidRPr="001B795F" w:rsidRDefault="00BE6EBD" w:rsidP="001B795F">
      <w:pPr>
        <w:spacing w:after="0" w:line="360" w:lineRule="auto"/>
        <w:jc w:val="both"/>
        <w:rPr>
          <w:rFonts w:ascii="Arial" w:hAnsi="Arial" w:cs="Arial"/>
          <w:color w:val="000000" w:themeColor="text1"/>
          <w:sz w:val="20"/>
          <w:szCs w:val="20"/>
        </w:rPr>
      </w:pPr>
      <w:r w:rsidRPr="001B795F">
        <w:rPr>
          <w:rFonts w:ascii="Arial" w:hAnsi="Arial" w:cs="Arial"/>
          <w:color w:val="000000" w:themeColor="text1"/>
          <w:sz w:val="20"/>
          <w:szCs w:val="20"/>
        </w:rPr>
        <w:t xml:space="preserve">Ojeda R.A., Chillo V. y G.B. Díaz (Editores). (2012). </w:t>
      </w:r>
      <w:r w:rsidRPr="001B795F">
        <w:rPr>
          <w:rFonts w:ascii="Arial" w:hAnsi="Arial" w:cs="Arial"/>
          <w:i/>
          <w:color w:val="000000" w:themeColor="text1"/>
          <w:sz w:val="20"/>
          <w:szCs w:val="20"/>
        </w:rPr>
        <w:t xml:space="preserve">Libro rojo de los mamíferos amenazados de la Argentina. </w:t>
      </w:r>
      <w:r w:rsidRPr="001B795F">
        <w:rPr>
          <w:rFonts w:ascii="Arial" w:hAnsi="Arial" w:cs="Arial"/>
          <w:color w:val="000000" w:themeColor="text1"/>
          <w:sz w:val="20"/>
          <w:szCs w:val="20"/>
        </w:rPr>
        <w:t>Sociedad Argentina para el estudio de los Mamíferos, Argentina. 257 pp.</w:t>
      </w:r>
    </w:p>
    <w:p w:rsidR="001B795F" w:rsidRDefault="001B795F" w:rsidP="001B795F">
      <w:pPr>
        <w:spacing w:after="0" w:line="360" w:lineRule="auto"/>
        <w:jc w:val="both"/>
        <w:rPr>
          <w:rFonts w:ascii="Arial" w:hAnsi="Arial" w:cs="Arial"/>
          <w:color w:val="000000" w:themeColor="text1"/>
          <w:sz w:val="20"/>
          <w:szCs w:val="20"/>
        </w:rPr>
      </w:pPr>
    </w:p>
    <w:p w:rsidR="003404D6" w:rsidRPr="001B795F" w:rsidRDefault="003404D6" w:rsidP="001B795F">
      <w:pPr>
        <w:spacing w:after="0" w:line="360" w:lineRule="auto"/>
        <w:jc w:val="both"/>
        <w:rPr>
          <w:rFonts w:ascii="Arial" w:hAnsi="Arial" w:cs="Arial"/>
          <w:i/>
          <w:color w:val="000000" w:themeColor="text1"/>
          <w:sz w:val="20"/>
          <w:szCs w:val="20"/>
        </w:rPr>
      </w:pPr>
      <w:proofErr w:type="spellStart"/>
      <w:r w:rsidRPr="001B795F">
        <w:rPr>
          <w:rFonts w:ascii="Arial" w:hAnsi="Arial" w:cs="Arial"/>
          <w:color w:val="000000" w:themeColor="text1"/>
          <w:sz w:val="20"/>
          <w:szCs w:val="20"/>
        </w:rPr>
        <w:t>Rumiz</w:t>
      </w:r>
      <w:proofErr w:type="spellEnd"/>
      <w:r w:rsidRPr="001B795F">
        <w:rPr>
          <w:rFonts w:ascii="Arial" w:hAnsi="Arial" w:cs="Arial"/>
          <w:color w:val="000000" w:themeColor="text1"/>
          <w:sz w:val="20"/>
          <w:szCs w:val="20"/>
        </w:rPr>
        <w:t xml:space="preserve"> D.I. y J.C. Herrera. (1998).</w:t>
      </w:r>
      <w:r w:rsidRPr="001B795F">
        <w:rPr>
          <w:rFonts w:ascii="Arial" w:hAnsi="Arial" w:cs="Arial"/>
          <w:i/>
          <w:color w:val="000000" w:themeColor="text1"/>
          <w:sz w:val="20"/>
          <w:szCs w:val="20"/>
        </w:rPr>
        <w:t xml:space="preserve"> La evaluación de la fauna silvestre y su conservación en bosques de producción de Bolivia. </w:t>
      </w:r>
      <w:r w:rsidRPr="001B795F">
        <w:rPr>
          <w:rFonts w:ascii="Arial" w:hAnsi="Arial" w:cs="Arial"/>
          <w:color w:val="000000" w:themeColor="text1"/>
          <w:sz w:val="20"/>
          <w:szCs w:val="20"/>
        </w:rPr>
        <w:t>Proyecto BOLFOR, USAID y PL480. Santa Cruz, Bolivia.</w:t>
      </w:r>
    </w:p>
    <w:p w:rsidR="001B795F" w:rsidRDefault="001B795F" w:rsidP="001B795F">
      <w:pPr>
        <w:spacing w:after="0" w:line="360" w:lineRule="auto"/>
        <w:jc w:val="both"/>
        <w:rPr>
          <w:rFonts w:ascii="Arial" w:hAnsi="Arial" w:cs="Arial"/>
          <w:color w:val="000000" w:themeColor="text1"/>
          <w:sz w:val="20"/>
          <w:szCs w:val="20"/>
        </w:rPr>
      </w:pPr>
    </w:p>
    <w:p w:rsidR="00F75E6C" w:rsidRPr="001B795F" w:rsidRDefault="003404D6" w:rsidP="001B795F">
      <w:pPr>
        <w:spacing w:after="0" w:line="360" w:lineRule="auto"/>
        <w:jc w:val="both"/>
        <w:rPr>
          <w:rFonts w:ascii="Arial" w:hAnsi="Arial" w:cs="Arial"/>
          <w:color w:val="000000" w:themeColor="text1"/>
          <w:sz w:val="20"/>
          <w:szCs w:val="20"/>
        </w:rPr>
      </w:pPr>
      <w:r w:rsidRPr="001B795F">
        <w:rPr>
          <w:rFonts w:ascii="Arial" w:hAnsi="Arial" w:cs="Arial"/>
          <w:color w:val="000000" w:themeColor="text1"/>
          <w:sz w:val="20"/>
          <w:szCs w:val="20"/>
        </w:rPr>
        <w:t xml:space="preserve">Wallace R.B. (1999). </w:t>
      </w:r>
      <w:proofErr w:type="spellStart"/>
      <w:r w:rsidRPr="001B795F">
        <w:rPr>
          <w:rFonts w:ascii="Arial" w:hAnsi="Arial" w:cs="Arial"/>
          <w:i/>
          <w:color w:val="000000" w:themeColor="text1"/>
          <w:sz w:val="20"/>
          <w:szCs w:val="20"/>
        </w:rPr>
        <w:t>Transectas</w:t>
      </w:r>
      <w:proofErr w:type="spellEnd"/>
      <w:r w:rsidRPr="001B795F">
        <w:rPr>
          <w:rFonts w:ascii="Arial" w:hAnsi="Arial" w:cs="Arial"/>
          <w:i/>
          <w:color w:val="000000" w:themeColor="text1"/>
          <w:sz w:val="20"/>
          <w:szCs w:val="20"/>
        </w:rPr>
        <w:t xml:space="preserve"> lineales: Recomendaciones sobre diseño, práctica y análisis. </w:t>
      </w:r>
      <w:proofErr w:type="spellStart"/>
      <w:r w:rsidRPr="001B795F">
        <w:rPr>
          <w:rFonts w:ascii="Arial" w:hAnsi="Arial" w:cs="Arial"/>
          <w:color w:val="000000" w:themeColor="text1"/>
          <w:sz w:val="20"/>
          <w:szCs w:val="20"/>
          <w:u w:val="single"/>
          <w:lang w:val="en-US"/>
        </w:rPr>
        <w:t>En</w:t>
      </w:r>
      <w:proofErr w:type="spellEnd"/>
      <w:r w:rsidRPr="001B795F">
        <w:rPr>
          <w:rFonts w:ascii="Arial" w:hAnsi="Arial" w:cs="Arial"/>
          <w:color w:val="000000" w:themeColor="text1"/>
          <w:sz w:val="20"/>
          <w:szCs w:val="20"/>
          <w:lang w:val="en-US"/>
        </w:rPr>
        <w:t xml:space="preserve">: L. Painter, D. </w:t>
      </w:r>
      <w:proofErr w:type="spellStart"/>
      <w:r w:rsidRPr="001B795F">
        <w:rPr>
          <w:rFonts w:ascii="Arial" w:hAnsi="Arial" w:cs="Arial"/>
          <w:color w:val="000000" w:themeColor="text1"/>
          <w:sz w:val="20"/>
          <w:szCs w:val="20"/>
          <w:lang w:val="en-US"/>
        </w:rPr>
        <w:t>Rumiz</w:t>
      </w:r>
      <w:proofErr w:type="spellEnd"/>
      <w:r w:rsidRPr="001B795F">
        <w:rPr>
          <w:rFonts w:ascii="Arial" w:hAnsi="Arial" w:cs="Arial"/>
          <w:color w:val="000000" w:themeColor="text1"/>
          <w:sz w:val="20"/>
          <w:szCs w:val="20"/>
          <w:lang w:val="en-US"/>
        </w:rPr>
        <w:t xml:space="preserve">, D. </w:t>
      </w:r>
      <w:proofErr w:type="spellStart"/>
      <w:r w:rsidRPr="001B795F">
        <w:rPr>
          <w:rFonts w:ascii="Arial" w:hAnsi="Arial" w:cs="Arial"/>
          <w:color w:val="000000" w:themeColor="text1"/>
          <w:sz w:val="20"/>
          <w:szCs w:val="20"/>
          <w:lang w:val="en-US"/>
        </w:rPr>
        <w:t>Guinart</w:t>
      </w:r>
      <w:proofErr w:type="spellEnd"/>
      <w:r w:rsidRPr="001B795F">
        <w:rPr>
          <w:rFonts w:ascii="Arial" w:hAnsi="Arial" w:cs="Arial"/>
          <w:color w:val="000000" w:themeColor="text1"/>
          <w:sz w:val="20"/>
          <w:szCs w:val="20"/>
          <w:lang w:val="en-US"/>
        </w:rPr>
        <w:t xml:space="preserve">, R. Wallace, B. Flores y W. Townsend (Eds.). </w:t>
      </w:r>
      <w:r w:rsidRPr="001B795F">
        <w:rPr>
          <w:rFonts w:ascii="Arial" w:hAnsi="Arial" w:cs="Arial"/>
          <w:color w:val="000000" w:themeColor="text1"/>
          <w:sz w:val="20"/>
          <w:szCs w:val="20"/>
        </w:rPr>
        <w:t>Técnicas de Investigación para el Manejo de Fauna Silvestre: un Manual del Curso Dictado. Pp. 1-14. III Congreso Internacional sobre Manejo de Fauna Silvestre en la Amazonia, Santa Cruz de la Sierra. BOLFOR Documento técnico 82/1999, Santa Cruz.</w:t>
      </w:r>
    </w:p>
    <w:sectPr w:rsidR="00F75E6C" w:rsidRPr="001B795F" w:rsidSect="00436578">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A35" w:rsidRDefault="005B1A35" w:rsidP="00534F43">
      <w:pPr>
        <w:spacing w:after="0" w:line="240" w:lineRule="auto"/>
      </w:pPr>
      <w:r>
        <w:separator/>
      </w:r>
    </w:p>
  </w:endnote>
  <w:endnote w:type="continuationSeparator" w:id="0">
    <w:p w:rsidR="005B1A35" w:rsidRDefault="005B1A35" w:rsidP="00534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69">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color w:val="808080" w:themeColor="background1" w:themeShade="80"/>
        <w:sz w:val="20"/>
        <w:szCs w:val="20"/>
      </w:rPr>
      <w:id w:val="294957674"/>
      <w:docPartObj>
        <w:docPartGallery w:val="Page Numbers (Bottom of Page)"/>
        <w:docPartUnique/>
      </w:docPartObj>
    </w:sdtPr>
    <w:sdtEndPr>
      <w:rPr>
        <w:color w:val="808080" w:themeColor="background1" w:themeShade="80"/>
      </w:rPr>
    </w:sdtEndPr>
    <w:sdtContent>
      <w:p w:rsidR="0060311F" w:rsidRPr="0090456C" w:rsidRDefault="0090456C" w:rsidP="00A529D4">
        <w:pPr>
          <w:pBdr>
            <w:top w:val="single" w:sz="4" w:space="1" w:color="auto"/>
          </w:pBdr>
          <w:rPr>
            <w:rFonts w:ascii="Arial" w:hAnsi="Arial" w:cs="Arial"/>
            <w:color w:val="808080" w:themeColor="background1" w:themeShade="80"/>
            <w:sz w:val="20"/>
            <w:szCs w:val="20"/>
          </w:rPr>
        </w:pPr>
        <w:r w:rsidRPr="0090456C">
          <w:rPr>
            <w:rFonts w:ascii="Arial" w:eastAsia="SimSun" w:hAnsi="Arial" w:cs="Arial"/>
            <w:color w:val="808080" w:themeColor="background1" w:themeShade="80"/>
            <w:sz w:val="20"/>
            <w:szCs w:val="20"/>
            <w:lang w:eastAsia="ar-SA"/>
          </w:rPr>
          <w:fldChar w:fldCharType="begin"/>
        </w:r>
        <w:r w:rsidRPr="0090456C">
          <w:rPr>
            <w:rFonts w:ascii="Arial" w:hAnsi="Arial" w:cs="Arial"/>
            <w:color w:val="808080" w:themeColor="background1" w:themeShade="80"/>
            <w:sz w:val="20"/>
            <w:szCs w:val="20"/>
          </w:rPr>
          <w:instrText>Si</w:instrText>
        </w:r>
        <w:r w:rsidRPr="0090456C">
          <w:rPr>
            <w:rFonts w:ascii="Arial" w:hAnsi="Arial" w:cs="Arial"/>
            <w:color w:val="808080" w:themeColor="background1" w:themeShade="80"/>
            <w:sz w:val="20"/>
            <w:szCs w:val="20"/>
          </w:rPr>
          <w:fldChar w:fldCharType="begin"/>
        </w:r>
        <w:r w:rsidRPr="0090456C">
          <w:rPr>
            <w:rFonts w:ascii="Arial" w:hAnsi="Arial" w:cs="Arial"/>
            <w:color w:val="808080" w:themeColor="background1" w:themeShade="80"/>
            <w:sz w:val="20"/>
            <w:szCs w:val="20"/>
          </w:rPr>
          <w:instrText>STYLEREF "Título 1"</w:instrText>
        </w:r>
        <w:r w:rsidRPr="0090456C">
          <w:rPr>
            <w:rFonts w:ascii="Arial" w:hAnsi="Arial" w:cs="Arial"/>
            <w:color w:val="808080" w:themeColor="background1" w:themeShade="80"/>
            <w:sz w:val="20"/>
            <w:szCs w:val="20"/>
          </w:rPr>
          <w:fldChar w:fldCharType="separate"/>
        </w:r>
        <w:r w:rsidR="00A529D4">
          <w:rPr>
            <w:rFonts w:ascii="Arial" w:hAnsi="Arial" w:cs="Arial"/>
            <w:b/>
            <w:bCs/>
            <w:noProof/>
            <w:color w:val="808080" w:themeColor="background1" w:themeShade="80"/>
            <w:sz w:val="20"/>
            <w:szCs w:val="20"/>
            <w:lang w:val="es-ES"/>
          </w:rPr>
          <w:instrText>¡Error! No hay texto con el estilo especificado en el documento.</w:instrText>
        </w:r>
        <w:r w:rsidRPr="0090456C">
          <w:rPr>
            <w:rFonts w:ascii="Arial" w:hAnsi="Arial" w:cs="Arial"/>
            <w:color w:val="808080" w:themeColor="background1" w:themeShade="80"/>
            <w:sz w:val="20"/>
            <w:szCs w:val="20"/>
          </w:rPr>
          <w:fldChar w:fldCharType="end"/>
        </w:r>
        <w:r w:rsidRPr="0090456C">
          <w:rPr>
            <w:rFonts w:ascii="Arial" w:hAnsi="Arial" w:cs="Arial"/>
            <w:color w:val="808080" w:themeColor="background1" w:themeShade="80"/>
            <w:sz w:val="20"/>
            <w:szCs w:val="20"/>
          </w:rPr>
          <w:instrText>&lt; &gt; "Error *" "</w:instrText>
        </w:r>
        <w:r w:rsidRPr="0090456C">
          <w:rPr>
            <w:rFonts w:ascii="Arial" w:hAnsi="Arial" w:cs="Arial"/>
            <w:color w:val="808080" w:themeColor="background1" w:themeShade="80"/>
            <w:sz w:val="20"/>
            <w:szCs w:val="20"/>
          </w:rPr>
          <w:fldChar w:fldCharType="begin"/>
        </w:r>
        <w:r w:rsidRPr="0090456C">
          <w:rPr>
            <w:rFonts w:ascii="Arial" w:hAnsi="Arial" w:cs="Arial"/>
            <w:color w:val="808080" w:themeColor="background1" w:themeShade="80"/>
            <w:sz w:val="20"/>
            <w:szCs w:val="20"/>
          </w:rPr>
          <w:instrText>STYLEREF "Título 1"</w:instrText>
        </w:r>
        <w:r w:rsidRPr="0090456C">
          <w:rPr>
            <w:rFonts w:ascii="Arial" w:hAnsi="Arial" w:cs="Arial"/>
            <w:color w:val="808080" w:themeColor="background1" w:themeShade="80"/>
            <w:sz w:val="20"/>
            <w:szCs w:val="20"/>
          </w:rPr>
          <w:fldChar w:fldCharType="separate"/>
        </w:r>
        <w:r w:rsidR="00A529D4">
          <w:rPr>
            <w:rFonts w:ascii="Arial" w:hAnsi="Arial" w:cs="Arial"/>
            <w:b/>
            <w:bCs/>
            <w:noProof/>
            <w:color w:val="808080" w:themeColor="background1" w:themeShade="80"/>
            <w:sz w:val="20"/>
            <w:szCs w:val="20"/>
            <w:lang w:val="es-ES"/>
          </w:rPr>
          <w:instrText>¡Error! No hay texto con el estilo especificado en el documento.</w:instrText>
        </w:r>
        <w:r w:rsidRPr="0090456C">
          <w:rPr>
            <w:rFonts w:ascii="Arial" w:hAnsi="Arial" w:cs="Arial"/>
            <w:color w:val="808080" w:themeColor="background1" w:themeShade="80"/>
            <w:sz w:val="20"/>
            <w:szCs w:val="20"/>
          </w:rPr>
          <w:fldChar w:fldCharType="end"/>
        </w:r>
        <w:r w:rsidRPr="0090456C">
          <w:rPr>
            <w:rFonts w:ascii="Arial" w:hAnsi="Arial" w:cs="Arial"/>
            <w:color w:val="808080" w:themeColor="background1" w:themeShade="80"/>
            <w:sz w:val="20"/>
            <w:szCs w:val="20"/>
          </w:rPr>
          <w:instrText>""Agregar un título al documento""</w:instrText>
        </w:r>
        <w:r w:rsidRPr="0090456C">
          <w:rPr>
            <w:rFonts w:ascii="Arial" w:eastAsia="SimSun" w:hAnsi="Arial" w:cs="Arial"/>
            <w:color w:val="808080" w:themeColor="background1" w:themeShade="80"/>
            <w:sz w:val="20"/>
            <w:szCs w:val="20"/>
            <w:lang w:eastAsia="ar-SA"/>
          </w:rPr>
          <w:fldChar w:fldCharType="separate"/>
        </w:r>
        <w:r w:rsidRPr="0090456C">
          <w:rPr>
            <w:rFonts w:ascii="Arial" w:hAnsi="Arial" w:cs="Arial"/>
            <w:color w:val="808080" w:themeColor="background1" w:themeShade="80"/>
            <w:sz w:val="20"/>
            <w:szCs w:val="20"/>
          </w:rPr>
          <w:t xml:space="preserve"> Relevamiento de Biodiversidad</w:t>
        </w:r>
        <w:r w:rsidRPr="0090456C">
          <w:rPr>
            <w:rFonts w:ascii="Arial" w:hAnsi="Arial" w:cs="Arial"/>
            <w:color w:val="808080" w:themeColor="background1" w:themeShade="80"/>
            <w:sz w:val="20"/>
            <w:szCs w:val="20"/>
          </w:rPr>
          <w:t xml:space="preserve"> - </w:t>
        </w:r>
        <w:r w:rsidRPr="0090456C">
          <w:rPr>
            <w:rFonts w:ascii="Arial" w:hAnsi="Arial" w:cs="Arial"/>
            <w:color w:val="808080" w:themeColor="background1" w:themeShade="80"/>
            <w:sz w:val="20"/>
            <w:szCs w:val="20"/>
          </w:rPr>
          <w:t>Matrículas</w:t>
        </w:r>
        <w:r w:rsidRPr="0090456C">
          <w:rPr>
            <w:rFonts w:ascii="Arial" w:hAnsi="Arial" w:cs="Arial"/>
            <w:color w:val="808080" w:themeColor="background1" w:themeShade="80"/>
            <w:sz w:val="20"/>
            <w:szCs w:val="20"/>
          </w:rPr>
          <w:t xml:space="preserve"> </w:t>
        </w:r>
        <w:r w:rsidRPr="0090456C">
          <w:rPr>
            <w:rFonts w:ascii="Arial" w:hAnsi="Arial" w:cs="Arial"/>
            <w:color w:val="808080" w:themeColor="background1" w:themeShade="80"/>
            <w:sz w:val="20"/>
            <w:szCs w:val="20"/>
          </w:rPr>
          <w:t xml:space="preserve">2.037 y 14.816 </w:t>
        </w:r>
        <w:r w:rsidRPr="0090456C">
          <w:rPr>
            <w:rFonts w:ascii="Arial" w:eastAsia="Calibri" w:hAnsi="Arial" w:cs="Arial"/>
            <w:iCs/>
            <w:color w:val="808080" w:themeColor="background1" w:themeShade="80"/>
            <w:sz w:val="20"/>
            <w:szCs w:val="20"/>
            <w:lang w:val="es-ES" w:eastAsia="hi-IN" w:bidi="hi-IN"/>
          </w:rPr>
          <w:t xml:space="preserve">- Finca San José de </w:t>
        </w:r>
        <w:proofErr w:type="spellStart"/>
        <w:r w:rsidRPr="0090456C">
          <w:rPr>
            <w:rFonts w:ascii="Arial" w:eastAsia="Calibri" w:hAnsi="Arial" w:cs="Arial"/>
            <w:iCs/>
            <w:color w:val="808080" w:themeColor="background1" w:themeShade="80"/>
            <w:sz w:val="20"/>
            <w:szCs w:val="20"/>
            <w:lang w:val="es-ES" w:eastAsia="hi-IN" w:bidi="hi-IN"/>
          </w:rPr>
          <w:t>Pocoy</w:t>
        </w:r>
        <w:proofErr w:type="spellEnd"/>
        <w:r w:rsidRPr="0090456C">
          <w:rPr>
            <w:rFonts w:ascii="Arial" w:hAnsi="Arial" w:cs="Arial"/>
            <w:color w:val="808080" w:themeColor="background1" w:themeShade="80"/>
            <w:sz w:val="20"/>
            <w:szCs w:val="20"/>
          </w:rPr>
          <w:fldChar w:fldCharType="end"/>
        </w:r>
        <w:r w:rsidRPr="0090456C">
          <w:rPr>
            <w:rFonts w:ascii="Arial" w:hAnsi="Arial" w:cs="Arial"/>
            <w:color w:val="808080" w:themeColor="background1" w:themeShade="80"/>
            <w:sz w:val="20"/>
            <w:szCs w:val="20"/>
          </w:rPr>
          <w:t xml:space="preserve"> -</w:t>
        </w:r>
        <w:r>
          <w:rPr>
            <w:rFonts w:ascii="Arial" w:hAnsi="Arial" w:cs="Arial"/>
            <w:color w:val="808080" w:themeColor="background1" w:themeShade="80"/>
            <w:sz w:val="20"/>
            <w:szCs w:val="20"/>
          </w:rPr>
          <w:t xml:space="preserve"> página</w:t>
        </w:r>
        <w:r w:rsidRPr="0090456C">
          <w:rPr>
            <w:rFonts w:ascii="Arial" w:hAnsi="Arial" w:cs="Arial"/>
            <w:color w:val="808080" w:themeColor="background1" w:themeShade="80"/>
            <w:sz w:val="20"/>
            <w:szCs w:val="20"/>
          </w:rPr>
          <w:t xml:space="preserve"> </w:t>
        </w:r>
        <w:r w:rsidR="0060311F" w:rsidRPr="0090456C">
          <w:rPr>
            <w:rFonts w:ascii="Arial" w:hAnsi="Arial" w:cs="Arial"/>
            <w:color w:val="808080" w:themeColor="background1" w:themeShade="80"/>
            <w:sz w:val="20"/>
            <w:szCs w:val="20"/>
          </w:rPr>
          <w:fldChar w:fldCharType="begin"/>
        </w:r>
        <w:r w:rsidR="0060311F" w:rsidRPr="0090456C">
          <w:rPr>
            <w:rFonts w:ascii="Arial" w:hAnsi="Arial" w:cs="Arial"/>
            <w:color w:val="808080" w:themeColor="background1" w:themeShade="80"/>
            <w:sz w:val="20"/>
            <w:szCs w:val="20"/>
          </w:rPr>
          <w:instrText>PAGE   \* MERGEFORMAT</w:instrText>
        </w:r>
        <w:r w:rsidR="0060311F" w:rsidRPr="0090456C">
          <w:rPr>
            <w:rFonts w:ascii="Arial" w:hAnsi="Arial" w:cs="Arial"/>
            <w:color w:val="808080" w:themeColor="background1" w:themeShade="80"/>
            <w:sz w:val="20"/>
            <w:szCs w:val="20"/>
          </w:rPr>
          <w:fldChar w:fldCharType="separate"/>
        </w:r>
        <w:r w:rsidR="00A529D4" w:rsidRPr="00A529D4">
          <w:rPr>
            <w:rFonts w:ascii="Arial" w:hAnsi="Arial" w:cs="Arial"/>
            <w:noProof/>
            <w:color w:val="808080" w:themeColor="background1" w:themeShade="80"/>
            <w:sz w:val="20"/>
            <w:szCs w:val="20"/>
            <w:lang w:val="es-ES"/>
          </w:rPr>
          <w:t>6</w:t>
        </w:r>
        <w:r w:rsidR="0060311F" w:rsidRPr="0090456C">
          <w:rPr>
            <w:rFonts w:ascii="Arial" w:hAnsi="Arial" w:cs="Arial"/>
            <w:color w:val="808080" w:themeColor="background1" w:themeShade="80"/>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0563690"/>
      <w:docPartObj>
        <w:docPartGallery w:val="Page Numbers (Bottom of Page)"/>
        <w:docPartUnique/>
      </w:docPartObj>
    </w:sdtPr>
    <w:sdtEndPr/>
    <w:sdtContent>
      <w:p w:rsidR="0060311F" w:rsidRDefault="0060311F">
        <w:pPr>
          <w:pStyle w:val="Piedepgina"/>
          <w:jc w:val="right"/>
        </w:pPr>
        <w:r>
          <w:fldChar w:fldCharType="begin"/>
        </w:r>
        <w:r>
          <w:instrText>PAGE   \* MERGEFORMAT</w:instrText>
        </w:r>
        <w:r>
          <w:fldChar w:fldCharType="separate"/>
        </w:r>
        <w:r w:rsidRPr="002060AC">
          <w:rPr>
            <w:noProof/>
            <w:lang w:val="es-ES"/>
          </w:rPr>
          <w:t>1</w:t>
        </w:r>
        <w:r>
          <w:fldChar w:fldCharType="end"/>
        </w:r>
      </w:p>
    </w:sdtContent>
  </w:sdt>
  <w:p w:rsidR="0060311F" w:rsidRDefault="006031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A35" w:rsidRDefault="005B1A35" w:rsidP="00534F43">
      <w:pPr>
        <w:spacing w:after="0" w:line="240" w:lineRule="auto"/>
      </w:pPr>
      <w:r>
        <w:separator/>
      </w:r>
    </w:p>
  </w:footnote>
  <w:footnote w:type="continuationSeparator" w:id="0">
    <w:p w:rsidR="005B1A35" w:rsidRDefault="005B1A35" w:rsidP="00534F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11F" w:rsidRDefault="0060311F" w:rsidP="00534F43">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AC3F35"/>
    <w:multiLevelType w:val="hybridMultilevel"/>
    <w:tmpl w:val="39C47732"/>
    <w:lvl w:ilvl="0" w:tplc="A1FA6F2A">
      <w:numFmt w:val="bullet"/>
      <w:lvlText w:val="-"/>
      <w:lvlJc w:val="left"/>
      <w:pPr>
        <w:ind w:left="720" w:hanging="360"/>
      </w:pPr>
      <w:rPr>
        <w:rFonts w:ascii="Arial" w:eastAsia="Calibri"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4B16483B"/>
    <w:multiLevelType w:val="hybridMultilevel"/>
    <w:tmpl w:val="B666EC0E"/>
    <w:lvl w:ilvl="0" w:tplc="C4E4FF10">
      <w:numFmt w:val="bullet"/>
      <w:lvlText w:val="-"/>
      <w:lvlJc w:val="left"/>
      <w:pPr>
        <w:ind w:left="720" w:hanging="360"/>
      </w:pPr>
      <w:rPr>
        <w:rFonts w:ascii="Arial" w:eastAsiaTheme="minorHAnsi"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7CCE2C9C"/>
    <w:multiLevelType w:val="hybridMultilevel"/>
    <w:tmpl w:val="3328F8E0"/>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14F"/>
    <w:rsid w:val="000232D9"/>
    <w:rsid w:val="000328D3"/>
    <w:rsid w:val="00032AB8"/>
    <w:rsid w:val="00032F68"/>
    <w:rsid w:val="00034FDE"/>
    <w:rsid w:val="000427A2"/>
    <w:rsid w:val="0004426C"/>
    <w:rsid w:val="000518E4"/>
    <w:rsid w:val="000715A6"/>
    <w:rsid w:val="000858FE"/>
    <w:rsid w:val="00090D0C"/>
    <w:rsid w:val="000A2DC8"/>
    <w:rsid w:val="000B1024"/>
    <w:rsid w:val="000B3289"/>
    <w:rsid w:val="000C3B1D"/>
    <w:rsid w:val="000C4F57"/>
    <w:rsid w:val="000D1CD7"/>
    <w:rsid w:val="000D2F46"/>
    <w:rsid w:val="000F2F6F"/>
    <w:rsid w:val="000F4583"/>
    <w:rsid w:val="00102CB8"/>
    <w:rsid w:val="00123554"/>
    <w:rsid w:val="00143CA3"/>
    <w:rsid w:val="00150643"/>
    <w:rsid w:val="00153262"/>
    <w:rsid w:val="00190CA2"/>
    <w:rsid w:val="001A6B9A"/>
    <w:rsid w:val="001B795F"/>
    <w:rsid w:val="001C1F53"/>
    <w:rsid w:val="001D66CC"/>
    <w:rsid w:val="001F20DC"/>
    <w:rsid w:val="002060AC"/>
    <w:rsid w:val="00231DEA"/>
    <w:rsid w:val="00236D9B"/>
    <w:rsid w:val="00261511"/>
    <w:rsid w:val="00262DEF"/>
    <w:rsid w:val="002820E0"/>
    <w:rsid w:val="00283E6E"/>
    <w:rsid w:val="00287EB4"/>
    <w:rsid w:val="002B7803"/>
    <w:rsid w:val="002D2BA1"/>
    <w:rsid w:val="002E6C63"/>
    <w:rsid w:val="002F7586"/>
    <w:rsid w:val="00323E5F"/>
    <w:rsid w:val="003404D6"/>
    <w:rsid w:val="0035144D"/>
    <w:rsid w:val="0035214F"/>
    <w:rsid w:val="00355FA6"/>
    <w:rsid w:val="003560F2"/>
    <w:rsid w:val="003577E2"/>
    <w:rsid w:val="00392DA4"/>
    <w:rsid w:val="003C64BC"/>
    <w:rsid w:val="003D1D67"/>
    <w:rsid w:val="003D6AB3"/>
    <w:rsid w:val="003E439B"/>
    <w:rsid w:val="003E5ED0"/>
    <w:rsid w:val="00400BAC"/>
    <w:rsid w:val="00411635"/>
    <w:rsid w:val="00412843"/>
    <w:rsid w:val="004352B1"/>
    <w:rsid w:val="00436578"/>
    <w:rsid w:val="0044120A"/>
    <w:rsid w:val="00452FE5"/>
    <w:rsid w:val="00466E94"/>
    <w:rsid w:val="00480329"/>
    <w:rsid w:val="00481874"/>
    <w:rsid w:val="00484A0F"/>
    <w:rsid w:val="004A02CE"/>
    <w:rsid w:val="004B1BB9"/>
    <w:rsid w:val="004B4D9F"/>
    <w:rsid w:val="004D5C28"/>
    <w:rsid w:val="004E1997"/>
    <w:rsid w:val="004F3673"/>
    <w:rsid w:val="004F493A"/>
    <w:rsid w:val="004F4AEC"/>
    <w:rsid w:val="005132C1"/>
    <w:rsid w:val="00527AA8"/>
    <w:rsid w:val="00534399"/>
    <w:rsid w:val="00534F43"/>
    <w:rsid w:val="005418F2"/>
    <w:rsid w:val="0054614F"/>
    <w:rsid w:val="00552360"/>
    <w:rsid w:val="00571AB9"/>
    <w:rsid w:val="005B1A35"/>
    <w:rsid w:val="005B2A5E"/>
    <w:rsid w:val="005D337C"/>
    <w:rsid w:val="005F4F41"/>
    <w:rsid w:val="0060311F"/>
    <w:rsid w:val="00607771"/>
    <w:rsid w:val="00612FA8"/>
    <w:rsid w:val="00667C7A"/>
    <w:rsid w:val="00691EB6"/>
    <w:rsid w:val="006B6346"/>
    <w:rsid w:val="006C1482"/>
    <w:rsid w:val="006C18A1"/>
    <w:rsid w:val="006C20E4"/>
    <w:rsid w:val="006E07D4"/>
    <w:rsid w:val="006E3D51"/>
    <w:rsid w:val="00700457"/>
    <w:rsid w:val="00714315"/>
    <w:rsid w:val="007443FB"/>
    <w:rsid w:val="00744D3E"/>
    <w:rsid w:val="0075464F"/>
    <w:rsid w:val="007608BB"/>
    <w:rsid w:val="00761652"/>
    <w:rsid w:val="00764034"/>
    <w:rsid w:val="00771916"/>
    <w:rsid w:val="007761BE"/>
    <w:rsid w:val="0077745E"/>
    <w:rsid w:val="00791571"/>
    <w:rsid w:val="007B5E5B"/>
    <w:rsid w:val="00816280"/>
    <w:rsid w:val="0083605B"/>
    <w:rsid w:val="00842207"/>
    <w:rsid w:val="008430B5"/>
    <w:rsid w:val="00853F29"/>
    <w:rsid w:val="00857CC7"/>
    <w:rsid w:val="00870787"/>
    <w:rsid w:val="008877FA"/>
    <w:rsid w:val="00895CF5"/>
    <w:rsid w:val="008B1DFF"/>
    <w:rsid w:val="008B2A33"/>
    <w:rsid w:val="008B75FC"/>
    <w:rsid w:val="008F0480"/>
    <w:rsid w:val="008F6001"/>
    <w:rsid w:val="0090456C"/>
    <w:rsid w:val="00913613"/>
    <w:rsid w:val="00933F50"/>
    <w:rsid w:val="00946015"/>
    <w:rsid w:val="00946D03"/>
    <w:rsid w:val="00974327"/>
    <w:rsid w:val="009744FE"/>
    <w:rsid w:val="00993DDD"/>
    <w:rsid w:val="0099442B"/>
    <w:rsid w:val="009A51C0"/>
    <w:rsid w:val="009A5380"/>
    <w:rsid w:val="009A658E"/>
    <w:rsid w:val="009B3B0E"/>
    <w:rsid w:val="009C006D"/>
    <w:rsid w:val="009C28D6"/>
    <w:rsid w:val="009C4AC9"/>
    <w:rsid w:val="009C6B51"/>
    <w:rsid w:val="009E29FD"/>
    <w:rsid w:val="009E778F"/>
    <w:rsid w:val="00A01FF3"/>
    <w:rsid w:val="00A12129"/>
    <w:rsid w:val="00A13643"/>
    <w:rsid w:val="00A24EC5"/>
    <w:rsid w:val="00A45C62"/>
    <w:rsid w:val="00A529D4"/>
    <w:rsid w:val="00A536BB"/>
    <w:rsid w:val="00A86388"/>
    <w:rsid w:val="00AA0C5C"/>
    <w:rsid w:val="00AB06E0"/>
    <w:rsid w:val="00AD6D7B"/>
    <w:rsid w:val="00AD76D4"/>
    <w:rsid w:val="00AD7AD1"/>
    <w:rsid w:val="00AE23E5"/>
    <w:rsid w:val="00AE5E10"/>
    <w:rsid w:val="00AF68A2"/>
    <w:rsid w:val="00B11AF1"/>
    <w:rsid w:val="00B15988"/>
    <w:rsid w:val="00B27B76"/>
    <w:rsid w:val="00B43310"/>
    <w:rsid w:val="00B81D54"/>
    <w:rsid w:val="00B8504E"/>
    <w:rsid w:val="00B93531"/>
    <w:rsid w:val="00BB62A0"/>
    <w:rsid w:val="00BC51EB"/>
    <w:rsid w:val="00BD0A3B"/>
    <w:rsid w:val="00BE0711"/>
    <w:rsid w:val="00BE3158"/>
    <w:rsid w:val="00BE6EBD"/>
    <w:rsid w:val="00BF3F92"/>
    <w:rsid w:val="00BF42B8"/>
    <w:rsid w:val="00C216A3"/>
    <w:rsid w:val="00C263ED"/>
    <w:rsid w:val="00C26DE6"/>
    <w:rsid w:val="00C31C84"/>
    <w:rsid w:val="00C41C94"/>
    <w:rsid w:val="00C647D5"/>
    <w:rsid w:val="00C750CE"/>
    <w:rsid w:val="00C870CF"/>
    <w:rsid w:val="00C9468D"/>
    <w:rsid w:val="00CA0B34"/>
    <w:rsid w:val="00CA1F2C"/>
    <w:rsid w:val="00CB4389"/>
    <w:rsid w:val="00CE38CC"/>
    <w:rsid w:val="00CE64E7"/>
    <w:rsid w:val="00CF0F37"/>
    <w:rsid w:val="00CF39C4"/>
    <w:rsid w:val="00D169B4"/>
    <w:rsid w:val="00D40699"/>
    <w:rsid w:val="00D537B5"/>
    <w:rsid w:val="00D70895"/>
    <w:rsid w:val="00D7307D"/>
    <w:rsid w:val="00D80EFE"/>
    <w:rsid w:val="00D83344"/>
    <w:rsid w:val="00DA4561"/>
    <w:rsid w:val="00DB6840"/>
    <w:rsid w:val="00DF147C"/>
    <w:rsid w:val="00E56BE0"/>
    <w:rsid w:val="00E90676"/>
    <w:rsid w:val="00EC0DA2"/>
    <w:rsid w:val="00EC66B6"/>
    <w:rsid w:val="00EE5626"/>
    <w:rsid w:val="00EE6306"/>
    <w:rsid w:val="00EE6F51"/>
    <w:rsid w:val="00EF212C"/>
    <w:rsid w:val="00F01525"/>
    <w:rsid w:val="00F15957"/>
    <w:rsid w:val="00F24EEF"/>
    <w:rsid w:val="00F31942"/>
    <w:rsid w:val="00F32296"/>
    <w:rsid w:val="00F346F3"/>
    <w:rsid w:val="00F449EF"/>
    <w:rsid w:val="00F64838"/>
    <w:rsid w:val="00F64EF1"/>
    <w:rsid w:val="00F65ADC"/>
    <w:rsid w:val="00F75E6C"/>
    <w:rsid w:val="00F9627B"/>
    <w:rsid w:val="00FA1BB1"/>
    <w:rsid w:val="00FA3E23"/>
    <w:rsid w:val="00FB5983"/>
    <w:rsid w:val="00FB7932"/>
    <w:rsid w:val="00FD207A"/>
    <w:rsid w:val="00FD4DA4"/>
    <w:rsid w:val="00FD4F2F"/>
    <w:rsid w:val="00FD7C3D"/>
    <w:rsid w:val="00FF5541"/>
    <w:rsid w:val="00FF7D8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7C28721-ED9F-4FFB-B6A7-5D49B0A05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D33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Textoindependiente"/>
    <w:link w:val="Ttulo2Car"/>
    <w:qFormat/>
    <w:rsid w:val="000B3289"/>
    <w:pPr>
      <w:keepNext/>
      <w:keepLines/>
      <w:tabs>
        <w:tab w:val="num" w:pos="576"/>
      </w:tabs>
      <w:suppressAutoHyphens/>
      <w:spacing w:before="200" w:after="0" w:line="276" w:lineRule="auto"/>
      <w:ind w:left="576" w:hanging="576"/>
      <w:outlineLvl w:val="1"/>
    </w:pPr>
    <w:rPr>
      <w:rFonts w:ascii="Arial" w:eastAsia="SimSun" w:hAnsi="Arial" w:cs="font369"/>
      <w:b/>
      <w:bCs/>
      <w:color w:val="548DD4"/>
      <w:sz w:val="26"/>
      <w:szCs w:val="26"/>
      <w:lang w:eastAsia="ar-SA"/>
    </w:rPr>
  </w:style>
  <w:style w:type="paragraph" w:styleId="Ttulo3">
    <w:name w:val="heading 3"/>
    <w:basedOn w:val="Normal"/>
    <w:next w:val="Textoindependiente"/>
    <w:link w:val="Ttulo3Car"/>
    <w:qFormat/>
    <w:rsid w:val="000B3289"/>
    <w:pPr>
      <w:keepNext/>
      <w:keepLines/>
      <w:tabs>
        <w:tab w:val="num" w:pos="720"/>
      </w:tabs>
      <w:suppressAutoHyphens/>
      <w:spacing w:before="200" w:after="0" w:line="276" w:lineRule="auto"/>
      <w:ind w:left="720" w:hanging="720"/>
      <w:outlineLvl w:val="2"/>
    </w:pPr>
    <w:rPr>
      <w:rFonts w:ascii="Arial" w:eastAsia="SimSun" w:hAnsi="Arial" w:cs="font369"/>
      <w:b/>
      <w:bCs/>
      <w:color w:val="4A442A"/>
      <w:sz w:val="20"/>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54614F"/>
  </w:style>
  <w:style w:type="character" w:customStyle="1" w:styleId="Ttulo2Car">
    <w:name w:val="Título 2 Car"/>
    <w:basedOn w:val="Fuentedeprrafopredeter"/>
    <w:link w:val="Ttulo2"/>
    <w:rsid w:val="000B3289"/>
    <w:rPr>
      <w:rFonts w:ascii="Arial" w:eastAsia="SimSun" w:hAnsi="Arial" w:cs="font369"/>
      <w:b/>
      <w:bCs/>
      <w:color w:val="548DD4"/>
      <w:sz w:val="26"/>
      <w:szCs w:val="26"/>
      <w:lang w:eastAsia="ar-SA"/>
    </w:rPr>
  </w:style>
  <w:style w:type="character" w:customStyle="1" w:styleId="Ttulo3Car">
    <w:name w:val="Título 3 Car"/>
    <w:basedOn w:val="Fuentedeprrafopredeter"/>
    <w:link w:val="Ttulo3"/>
    <w:rsid w:val="000B3289"/>
    <w:rPr>
      <w:rFonts w:ascii="Arial" w:eastAsia="SimSun" w:hAnsi="Arial" w:cs="font369"/>
      <w:b/>
      <w:bCs/>
      <w:color w:val="4A442A"/>
      <w:sz w:val="20"/>
      <w:lang w:eastAsia="ar-SA"/>
    </w:rPr>
  </w:style>
  <w:style w:type="paragraph" w:styleId="Textoindependiente">
    <w:name w:val="Body Text"/>
    <w:basedOn w:val="Normal"/>
    <w:link w:val="TextoindependienteCar"/>
    <w:uiPriority w:val="99"/>
    <w:unhideWhenUsed/>
    <w:rsid w:val="000B3289"/>
    <w:pPr>
      <w:spacing w:after="120"/>
    </w:pPr>
  </w:style>
  <w:style w:type="character" w:customStyle="1" w:styleId="TextoindependienteCar">
    <w:name w:val="Texto independiente Car"/>
    <w:basedOn w:val="Fuentedeprrafopredeter"/>
    <w:link w:val="Textoindependiente"/>
    <w:uiPriority w:val="99"/>
    <w:rsid w:val="000B3289"/>
  </w:style>
  <w:style w:type="character" w:styleId="Hipervnculo">
    <w:name w:val="Hyperlink"/>
    <w:uiPriority w:val="99"/>
    <w:rsid w:val="00452FE5"/>
    <w:rPr>
      <w:color w:val="0000FF"/>
      <w:u w:val="single"/>
    </w:rPr>
  </w:style>
  <w:style w:type="character" w:customStyle="1" w:styleId="Ttulo1Car">
    <w:name w:val="Título 1 Car"/>
    <w:basedOn w:val="Fuentedeprrafopredeter"/>
    <w:link w:val="Ttulo1"/>
    <w:uiPriority w:val="9"/>
    <w:rsid w:val="005D337C"/>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5D337C"/>
    <w:pPr>
      <w:outlineLvl w:val="9"/>
    </w:pPr>
    <w:rPr>
      <w:lang w:eastAsia="es-AR"/>
    </w:rPr>
  </w:style>
  <w:style w:type="paragraph" w:styleId="TDC2">
    <w:name w:val="toc 2"/>
    <w:basedOn w:val="Normal"/>
    <w:next w:val="Normal"/>
    <w:autoRedefine/>
    <w:uiPriority w:val="39"/>
    <w:unhideWhenUsed/>
    <w:rsid w:val="005D337C"/>
    <w:pPr>
      <w:spacing w:after="100"/>
      <w:ind w:left="220"/>
    </w:pPr>
  </w:style>
  <w:style w:type="paragraph" w:styleId="TDC3">
    <w:name w:val="toc 3"/>
    <w:basedOn w:val="Normal"/>
    <w:next w:val="Normal"/>
    <w:autoRedefine/>
    <w:uiPriority w:val="39"/>
    <w:unhideWhenUsed/>
    <w:rsid w:val="005D337C"/>
    <w:pPr>
      <w:spacing w:after="100"/>
      <w:ind w:left="440"/>
    </w:pPr>
  </w:style>
  <w:style w:type="paragraph" w:styleId="TDC1">
    <w:name w:val="toc 1"/>
    <w:basedOn w:val="Normal"/>
    <w:next w:val="Normal"/>
    <w:autoRedefine/>
    <w:uiPriority w:val="39"/>
    <w:unhideWhenUsed/>
    <w:rsid w:val="005D337C"/>
    <w:pPr>
      <w:spacing w:after="100"/>
    </w:pPr>
    <w:rPr>
      <w:rFonts w:eastAsiaTheme="minorEastAsia" w:cs="Times New Roman"/>
      <w:lang w:eastAsia="es-AR"/>
    </w:rPr>
  </w:style>
  <w:style w:type="paragraph" w:styleId="Descripcin">
    <w:name w:val="caption"/>
    <w:basedOn w:val="Normal"/>
    <w:next w:val="Normal"/>
    <w:uiPriority w:val="35"/>
    <w:unhideWhenUsed/>
    <w:qFormat/>
    <w:rsid w:val="004D5C28"/>
    <w:pPr>
      <w:spacing w:after="200" w:line="240" w:lineRule="auto"/>
    </w:pPr>
    <w:rPr>
      <w:i/>
      <w:iCs/>
      <w:color w:val="44546A" w:themeColor="text2"/>
      <w:sz w:val="18"/>
      <w:szCs w:val="18"/>
    </w:rPr>
  </w:style>
  <w:style w:type="paragraph" w:styleId="Prrafodelista">
    <w:name w:val="List Paragraph"/>
    <w:basedOn w:val="Normal"/>
    <w:uiPriority w:val="34"/>
    <w:qFormat/>
    <w:rsid w:val="0004426C"/>
    <w:pPr>
      <w:spacing w:after="200" w:line="276" w:lineRule="auto"/>
      <w:ind w:left="720"/>
      <w:contextualSpacing/>
    </w:pPr>
    <w:rPr>
      <w:rFonts w:ascii="Calibri" w:eastAsia="Calibri" w:hAnsi="Calibri" w:cs="Times New Roman"/>
      <w:lang w:val="es-ES"/>
    </w:rPr>
  </w:style>
  <w:style w:type="table" w:styleId="Tablaconcuadrcula">
    <w:name w:val="Table Grid"/>
    <w:basedOn w:val="Tablanormal"/>
    <w:uiPriority w:val="39"/>
    <w:rsid w:val="0004426C"/>
    <w:pPr>
      <w:spacing w:after="0" w:line="240" w:lineRule="auto"/>
    </w:pPr>
    <w:rPr>
      <w:rFonts w:eastAsia="Times New Roman" w:hAnsi="Times New Roman" w:cs="Times New Roman"/>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34F4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4F43"/>
  </w:style>
  <w:style w:type="paragraph" w:styleId="Piedepgina">
    <w:name w:val="footer"/>
    <w:basedOn w:val="Normal"/>
    <w:link w:val="PiedepginaCar"/>
    <w:uiPriority w:val="99"/>
    <w:unhideWhenUsed/>
    <w:rsid w:val="00534F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4F43"/>
  </w:style>
  <w:style w:type="character" w:customStyle="1" w:styleId="Mention">
    <w:name w:val="Mention"/>
    <w:basedOn w:val="Fuentedeprrafopredeter"/>
    <w:uiPriority w:val="99"/>
    <w:semiHidden/>
    <w:unhideWhenUsed/>
    <w:rsid w:val="005418F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413681">
      <w:bodyDiv w:val="1"/>
      <w:marLeft w:val="0"/>
      <w:marRight w:val="0"/>
      <w:marTop w:val="0"/>
      <w:marBottom w:val="0"/>
      <w:divBdr>
        <w:top w:val="none" w:sz="0" w:space="0" w:color="auto"/>
        <w:left w:val="none" w:sz="0" w:space="0" w:color="auto"/>
        <w:bottom w:val="none" w:sz="0" w:space="0" w:color="auto"/>
        <w:right w:val="none" w:sz="0" w:space="0" w:color="auto"/>
      </w:divBdr>
    </w:div>
    <w:div w:id="562834710">
      <w:bodyDiv w:val="1"/>
      <w:marLeft w:val="0"/>
      <w:marRight w:val="0"/>
      <w:marTop w:val="0"/>
      <w:marBottom w:val="0"/>
      <w:divBdr>
        <w:top w:val="none" w:sz="0" w:space="0" w:color="auto"/>
        <w:left w:val="none" w:sz="0" w:space="0" w:color="auto"/>
        <w:bottom w:val="none" w:sz="0" w:space="0" w:color="auto"/>
        <w:right w:val="none" w:sz="0" w:space="0" w:color="auto"/>
      </w:divBdr>
    </w:div>
    <w:div w:id="725183387">
      <w:bodyDiv w:val="1"/>
      <w:marLeft w:val="0"/>
      <w:marRight w:val="0"/>
      <w:marTop w:val="0"/>
      <w:marBottom w:val="0"/>
      <w:divBdr>
        <w:top w:val="none" w:sz="0" w:space="0" w:color="auto"/>
        <w:left w:val="none" w:sz="0" w:space="0" w:color="auto"/>
        <w:bottom w:val="none" w:sz="0" w:space="0" w:color="auto"/>
        <w:right w:val="none" w:sz="0" w:space="0" w:color="auto"/>
      </w:divBdr>
    </w:div>
    <w:div w:id="880047418">
      <w:bodyDiv w:val="1"/>
      <w:marLeft w:val="0"/>
      <w:marRight w:val="0"/>
      <w:marTop w:val="0"/>
      <w:marBottom w:val="0"/>
      <w:divBdr>
        <w:top w:val="none" w:sz="0" w:space="0" w:color="auto"/>
        <w:left w:val="none" w:sz="0" w:space="0" w:color="auto"/>
        <w:bottom w:val="none" w:sz="0" w:space="0" w:color="auto"/>
        <w:right w:val="none" w:sz="0" w:space="0" w:color="auto"/>
      </w:divBdr>
    </w:div>
    <w:div w:id="1201476601">
      <w:bodyDiv w:val="1"/>
      <w:marLeft w:val="0"/>
      <w:marRight w:val="0"/>
      <w:marTop w:val="0"/>
      <w:marBottom w:val="0"/>
      <w:divBdr>
        <w:top w:val="none" w:sz="0" w:space="0" w:color="auto"/>
        <w:left w:val="none" w:sz="0" w:space="0" w:color="auto"/>
        <w:bottom w:val="none" w:sz="0" w:space="0" w:color="auto"/>
        <w:right w:val="none" w:sz="0" w:space="0" w:color="auto"/>
      </w:divBdr>
    </w:div>
    <w:div w:id="1580402794">
      <w:bodyDiv w:val="1"/>
      <w:marLeft w:val="0"/>
      <w:marRight w:val="0"/>
      <w:marTop w:val="0"/>
      <w:marBottom w:val="0"/>
      <w:divBdr>
        <w:top w:val="none" w:sz="0" w:space="0" w:color="auto"/>
        <w:left w:val="none" w:sz="0" w:space="0" w:color="auto"/>
        <w:bottom w:val="none" w:sz="0" w:space="0" w:color="auto"/>
        <w:right w:val="none" w:sz="0" w:space="0" w:color="auto"/>
      </w:divBdr>
    </w:div>
    <w:div w:id="1624536093">
      <w:bodyDiv w:val="1"/>
      <w:marLeft w:val="0"/>
      <w:marRight w:val="0"/>
      <w:marTop w:val="0"/>
      <w:marBottom w:val="0"/>
      <w:divBdr>
        <w:top w:val="none" w:sz="0" w:space="0" w:color="auto"/>
        <w:left w:val="none" w:sz="0" w:space="0" w:color="auto"/>
        <w:bottom w:val="none" w:sz="0" w:space="0" w:color="auto"/>
        <w:right w:val="none" w:sz="0" w:space="0" w:color="auto"/>
      </w:divBdr>
    </w:div>
    <w:div w:id="1624538772">
      <w:bodyDiv w:val="1"/>
      <w:marLeft w:val="0"/>
      <w:marRight w:val="0"/>
      <w:marTop w:val="0"/>
      <w:marBottom w:val="0"/>
      <w:divBdr>
        <w:top w:val="none" w:sz="0" w:space="0" w:color="auto"/>
        <w:left w:val="none" w:sz="0" w:space="0" w:color="auto"/>
        <w:bottom w:val="none" w:sz="0" w:space="0" w:color="auto"/>
        <w:right w:val="none" w:sz="0" w:space="0" w:color="auto"/>
      </w:divBdr>
    </w:div>
    <w:div w:id="1699963007">
      <w:bodyDiv w:val="1"/>
      <w:marLeft w:val="0"/>
      <w:marRight w:val="0"/>
      <w:marTop w:val="0"/>
      <w:marBottom w:val="0"/>
      <w:divBdr>
        <w:top w:val="none" w:sz="0" w:space="0" w:color="auto"/>
        <w:left w:val="none" w:sz="0" w:space="0" w:color="auto"/>
        <w:bottom w:val="none" w:sz="0" w:space="0" w:color="auto"/>
        <w:right w:val="none" w:sz="0" w:space="0" w:color="auto"/>
      </w:divBdr>
    </w:div>
    <w:div w:id="1724675108">
      <w:bodyDiv w:val="1"/>
      <w:marLeft w:val="0"/>
      <w:marRight w:val="0"/>
      <w:marTop w:val="0"/>
      <w:marBottom w:val="0"/>
      <w:divBdr>
        <w:top w:val="none" w:sz="0" w:space="0" w:color="auto"/>
        <w:left w:val="none" w:sz="0" w:space="0" w:color="auto"/>
        <w:bottom w:val="none" w:sz="0" w:space="0" w:color="auto"/>
        <w:right w:val="none" w:sz="0" w:space="0" w:color="auto"/>
      </w:divBdr>
    </w:div>
    <w:div w:id="1767340104">
      <w:bodyDiv w:val="1"/>
      <w:marLeft w:val="0"/>
      <w:marRight w:val="0"/>
      <w:marTop w:val="0"/>
      <w:marBottom w:val="0"/>
      <w:divBdr>
        <w:top w:val="none" w:sz="0" w:space="0" w:color="auto"/>
        <w:left w:val="none" w:sz="0" w:space="0" w:color="auto"/>
        <w:bottom w:val="none" w:sz="0" w:space="0" w:color="auto"/>
        <w:right w:val="none" w:sz="0" w:space="0" w:color="auto"/>
      </w:divBdr>
    </w:div>
    <w:div w:id="1788160401">
      <w:bodyDiv w:val="1"/>
      <w:marLeft w:val="0"/>
      <w:marRight w:val="0"/>
      <w:marTop w:val="0"/>
      <w:marBottom w:val="0"/>
      <w:divBdr>
        <w:top w:val="none" w:sz="0" w:space="0" w:color="auto"/>
        <w:left w:val="none" w:sz="0" w:space="0" w:color="auto"/>
        <w:bottom w:val="none" w:sz="0" w:space="0" w:color="auto"/>
        <w:right w:val="none" w:sz="0" w:space="0" w:color="auto"/>
      </w:divBdr>
    </w:div>
    <w:div w:id="202100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5.jpeg"/><Relationship Id="rId39" Type="http://schemas.openxmlformats.org/officeDocument/2006/relationships/image" Target="media/image24.pn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image" Target="media/image35.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eg"/><Relationship Id="rId29" Type="http://schemas.microsoft.com/office/2007/relationships/hdphoto" Target="media/hdphoto1.wdp"/><Relationship Id="rId41" Type="http://schemas.openxmlformats.org/officeDocument/2006/relationships/image" Target="media/image25.jpeg"/><Relationship Id="rId54" Type="http://schemas.openxmlformats.org/officeDocument/2006/relationships/image" Target="media/image34.jpeg"/><Relationship Id="rId62" Type="http://schemas.openxmlformats.org/officeDocument/2006/relationships/hyperlink" Target="http://www.infostat.com.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jpeg"/><Relationship Id="rId32" Type="http://schemas.microsoft.com/office/2007/relationships/hdphoto" Target="media/hdphoto2.wdp"/><Relationship Id="rId37" Type="http://schemas.openxmlformats.org/officeDocument/2006/relationships/image" Target="media/image23.png"/><Relationship Id="rId40" Type="http://schemas.microsoft.com/office/2007/relationships/hdphoto" Target="media/hdphoto5.wdp"/><Relationship Id="rId45" Type="http://schemas.openxmlformats.org/officeDocument/2006/relationships/image" Target="media/image28.jpeg"/><Relationship Id="rId53" Type="http://schemas.microsoft.com/office/2007/relationships/hdphoto" Target="media/hdphoto9.wdp"/><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png"/><Relationship Id="rId36" Type="http://schemas.microsoft.com/office/2007/relationships/hdphoto" Target="media/hdphoto3.wdp"/><Relationship Id="rId49" Type="http://schemas.openxmlformats.org/officeDocument/2006/relationships/image" Target="media/image31.jpeg"/><Relationship Id="rId57" Type="http://schemas.openxmlformats.org/officeDocument/2006/relationships/image" Target="media/image37.jpeg"/><Relationship Id="rId61" Type="http://schemas.microsoft.com/office/2007/relationships/hdphoto" Target="media/hdphoto11.wdp"/><Relationship Id="rId10" Type="http://schemas.openxmlformats.org/officeDocument/2006/relationships/image" Target="media/image2.emf"/><Relationship Id="rId19"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27.jpeg"/><Relationship Id="rId52" Type="http://schemas.openxmlformats.org/officeDocument/2006/relationships/image" Target="media/image33.png"/><Relationship Id="rId60"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2.png"/><Relationship Id="rId43" Type="http://schemas.microsoft.com/office/2007/relationships/hdphoto" Target="media/hdphoto6.wdp"/><Relationship Id="rId48" Type="http://schemas.microsoft.com/office/2007/relationships/hdphoto" Target="media/hdphoto7.wdp"/><Relationship Id="rId56" Type="http://schemas.openxmlformats.org/officeDocument/2006/relationships/image" Target="media/image36.jpeg"/><Relationship Id="rId64" Type="http://schemas.openxmlformats.org/officeDocument/2006/relationships/theme" Target="theme/theme1.xml"/><Relationship Id="rId8" Type="http://schemas.openxmlformats.org/officeDocument/2006/relationships/hyperlink" Target="http://www.museum.lsu.edu/~Remsen/SACCBaseline.htm" TargetMode="External"/><Relationship Id="rId51" Type="http://schemas.microsoft.com/office/2007/relationships/hdphoto" Target="media/hdphoto8.wdp"/><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image" Target="media/image20.jpeg"/><Relationship Id="rId38" Type="http://schemas.microsoft.com/office/2007/relationships/hdphoto" Target="media/hdphoto4.wdp"/><Relationship Id="rId46" Type="http://schemas.openxmlformats.org/officeDocument/2006/relationships/image" Target="media/image29.jpeg"/><Relationship Id="rId59" Type="http://schemas.microsoft.com/office/2007/relationships/hdphoto" Target="media/hdphoto10.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A50DD-2F33-473E-92E8-A83E367FF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4246</Words>
  <Characters>23356</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CEBIO</dc:creator>
  <cp:keywords/>
  <dc:description/>
  <cp:lastModifiedBy>Usuario de Windows</cp:lastModifiedBy>
  <cp:revision>3</cp:revision>
  <cp:lastPrinted>2017-04-04T18:53:00Z</cp:lastPrinted>
  <dcterms:created xsi:type="dcterms:W3CDTF">2018-03-20T15:11:00Z</dcterms:created>
  <dcterms:modified xsi:type="dcterms:W3CDTF">2018-03-20T15:12:00Z</dcterms:modified>
</cp:coreProperties>
</file>